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98FCBF" w14:textId="3B9E1607" w:rsidR="00B06079" w:rsidRDefault="00B06079" w:rsidP="00B90B31">
      <w:pPr>
        <w:pStyle w:val="11Titel"/>
      </w:pPr>
      <w:r>
        <w:t>Tit</w:t>
      </w:r>
      <w:r w:rsidRPr="00B90B31">
        <w:t xml:space="preserve">el </w:t>
      </w:r>
      <w:r w:rsidR="00B90B31">
        <w:t xml:space="preserve">van het </w:t>
      </w:r>
      <w:r w:rsidRPr="00B90B31">
        <w:t>rap</w:t>
      </w:r>
      <w:r>
        <w:t>port</w:t>
      </w:r>
    </w:p>
    <w:p w14:paraId="742500A7" w14:textId="77777777" w:rsidR="00B06079" w:rsidRDefault="00B06079" w:rsidP="00B90B31">
      <w:pPr>
        <w:pStyle w:val="12Subtitel"/>
      </w:pPr>
      <w:r>
        <w:t>Subtitel van het rapport</w:t>
      </w:r>
    </w:p>
    <w:p w14:paraId="4A96FBA1" w14:textId="77777777" w:rsidR="009C14C8" w:rsidRDefault="009C14C8" w:rsidP="00A650BD">
      <w:pPr>
        <w:pStyle w:val="06Plattetekst"/>
      </w:pPr>
    </w:p>
    <w:p w14:paraId="1D403E29" w14:textId="5891A39E" w:rsidR="00B06079" w:rsidRDefault="0049157A" w:rsidP="0049157A">
      <w:pPr>
        <w:pStyle w:val="13Versienummer"/>
      </w:pPr>
      <w:r>
        <w:t xml:space="preserve">Versie </w:t>
      </w:r>
      <w:r w:rsidR="00021BDC" w:rsidRPr="00021BDC">
        <w:t>[</w:t>
      </w:r>
      <w:r w:rsidR="00C84DCE">
        <w:t>nummer</w:t>
      </w:r>
      <w:r w:rsidR="004A297C">
        <w:t>,</w:t>
      </w:r>
      <w:r w:rsidR="00C84DCE">
        <w:t xml:space="preserve"> bv 3.0</w:t>
      </w:r>
      <w:r w:rsidR="00021BDC" w:rsidRPr="00021BDC">
        <w:t>] | [datum, bv. 11 februari 2021 of februari 2021]</w:t>
      </w:r>
    </w:p>
    <w:p w14:paraId="449D693C" w14:textId="77777777" w:rsidR="001A2FAC" w:rsidRDefault="001A2FAC" w:rsidP="001E1F69">
      <w:pPr>
        <w:pStyle w:val="06Plattetekst"/>
      </w:pPr>
    </w:p>
    <w:p w14:paraId="65DB016E" w14:textId="77777777" w:rsidR="001A2FAC" w:rsidRDefault="001A2FAC" w:rsidP="001E1F69">
      <w:pPr>
        <w:pStyle w:val="06Plattetekst"/>
      </w:pPr>
    </w:p>
    <w:p w14:paraId="1DD2C29D" w14:textId="77777777" w:rsidR="00E9146F" w:rsidRDefault="00B90B31">
      <w:pPr>
        <w:spacing w:after="160" w:line="259" w:lineRule="auto"/>
        <w:sectPr w:rsidR="00E9146F" w:rsidSect="00165168">
          <w:headerReference w:type="default" r:id="rId8"/>
          <w:footerReference w:type="default" r:id="rId9"/>
          <w:headerReference w:type="first" r:id="rId10"/>
          <w:pgSz w:w="11906" w:h="16838"/>
          <w:pgMar w:top="1418" w:right="1418" w:bottom="1418" w:left="1418" w:header="680" w:footer="709" w:gutter="0"/>
          <w:cols w:space="708"/>
          <w:titlePg/>
          <w:docGrid w:linePitch="360"/>
        </w:sectPr>
      </w:pPr>
      <w:r>
        <w:br w:type="page"/>
      </w:r>
    </w:p>
    <w:p w14:paraId="3980B8DC" w14:textId="77777777" w:rsidR="00B46AF7" w:rsidRDefault="00BB6821">
      <w:pPr>
        <w:spacing w:after="160" w:line="259" w:lineRule="auto"/>
        <w:sectPr w:rsidR="00B46AF7" w:rsidSect="002D1DE3">
          <w:footerReference w:type="default" r:id="rId11"/>
          <w:headerReference w:type="first" r:id="rId12"/>
          <w:type w:val="continuous"/>
          <w:pgSz w:w="11906" w:h="16838"/>
          <w:pgMar w:top="1418" w:right="1418" w:bottom="1418" w:left="1418" w:header="709" w:footer="709" w:gutter="0"/>
          <w:pgNumType w:start="1"/>
          <w:cols w:space="708"/>
          <w:docGrid w:linePitch="360"/>
        </w:sectPr>
      </w:pPr>
      <w:r>
        <w:lastRenderedPageBreak/>
        <w:br w:type="page"/>
      </w:r>
    </w:p>
    <w:p w14:paraId="1A408FC3" w14:textId="77777777" w:rsidR="009F5F91" w:rsidRDefault="00B46AF7" w:rsidP="009F5F91">
      <w:pPr>
        <w:pStyle w:val="Kopvaninhoudsopgave"/>
      </w:pPr>
      <w:r>
        <w:rPr>
          <w:noProof/>
        </w:rPr>
        <w:lastRenderedPageBreak/>
        <w:drawing>
          <wp:anchor distT="0" distB="0" distL="114300" distR="114300" simplePos="0" relativeHeight="251667456" behindDoc="1" locked="0" layoutInCell="1" allowOverlap="1" wp14:anchorId="61E3A403" wp14:editId="287AB16E">
            <wp:simplePos x="0" y="0"/>
            <wp:positionH relativeFrom="page">
              <wp:posOffset>0</wp:posOffset>
            </wp:positionH>
            <wp:positionV relativeFrom="page">
              <wp:posOffset>0</wp:posOffset>
            </wp:positionV>
            <wp:extent cx="7560000" cy="10684800"/>
            <wp:effectExtent l="0" t="0" r="0" b="0"/>
            <wp:wrapNone/>
            <wp:docPr id="6" name="Afbeelding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a:extLst>
                        <a:ext uri="{C183D7F6-B498-43B3-948B-1728B52AA6E4}">
                          <adec:decorative xmlns:adec="http://schemas.microsoft.com/office/drawing/2017/decorative" val="1"/>
                        </a:ext>
                      </a:extLst>
                    </pic:cNvPr>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560000" cy="10684800"/>
                    </a:xfrm>
                    <a:prstGeom prst="rect">
                      <a:avLst/>
                    </a:prstGeom>
                  </pic:spPr>
                </pic:pic>
              </a:graphicData>
            </a:graphic>
            <wp14:sizeRelH relativeFrom="margin">
              <wp14:pctWidth>0</wp14:pctWidth>
            </wp14:sizeRelH>
            <wp14:sizeRelV relativeFrom="margin">
              <wp14:pctHeight>0</wp14:pctHeight>
            </wp14:sizeRelV>
          </wp:anchor>
        </w:drawing>
      </w:r>
      <w:r w:rsidR="009F5F91">
        <w:t>Inhoudsopgave</w:t>
      </w:r>
    </w:p>
    <w:p w14:paraId="0AAAA971" w14:textId="77777777" w:rsidR="007367D7" w:rsidRDefault="003F199C">
      <w:pPr>
        <w:pStyle w:val="Inhopg1"/>
        <w:rPr>
          <w:noProof/>
        </w:rPr>
      </w:pPr>
      <w:r>
        <w:rPr>
          <w:b w:val="0"/>
        </w:rPr>
        <w:tab/>
      </w:r>
      <w:r>
        <w:rPr>
          <w:b w:val="0"/>
        </w:rPr>
        <w:fldChar w:fldCharType="begin"/>
      </w:r>
      <w:r>
        <w:rPr>
          <w:b w:val="0"/>
        </w:rPr>
        <w:instrText xml:space="preserve"> TOC \o "2-2" \h \z \t "Kop 1;1;01_Hoofdstuktitel;1;01_Hoofdstuktitel ZN;1" </w:instrText>
      </w:r>
      <w:r>
        <w:rPr>
          <w:b w:val="0"/>
        </w:rPr>
        <w:fldChar w:fldCharType="separate"/>
      </w:r>
    </w:p>
    <w:p w14:paraId="50331025" w14:textId="1610C0EB" w:rsidR="007367D7" w:rsidRDefault="00EB3D68">
      <w:pPr>
        <w:pStyle w:val="Inhopg1"/>
        <w:rPr>
          <w:rFonts w:eastAsiaTheme="minorEastAsia"/>
          <w:b w:val="0"/>
          <w:noProof/>
          <w:color w:val="auto"/>
          <w:sz w:val="22"/>
          <w:lang w:eastAsia="nl-NL"/>
        </w:rPr>
      </w:pPr>
      <w:hyperlink w:anchor="_Toc72398438" w:history="1">
        <w:r w:rsidR="007367D7" w:rsidRPr="00F75DF3">
          <w:rPr>
            <w:rStyle w:val="Hyperlink"/>
            <w:noProof/>
          </w:rPr>
          <w:t>Samenvatting</w:t>
        </w:r>
        <w:r w:rsidR="007367D7">
          <w:rPr>
            <w:noProof/>
            <w:webHidden/>
          </w:rPr>
          <w:tab/>
        </w:r>
        <w:r w:rsidR="007367D7">
          <w:rPr>
            <w:noProof/>
            <w:webHidden/>
          </w:rPr>
          <w:fldChar w:fldCharType="begin"/>
        </w:r>
        <w:r w:rsidR="007367D7">
          <w:rPr>
            <w:noProof/>
            <w:webHidden/>
          </w:rPr>
          <w:instrText xml:space="preserve"> PAGEREF _Toc72398438 \h </w:instrText>
        </w:r>
        <w:r w:rsidR="007367D7">
          <w:rPr>
            <w:noProof/>
            <w:webHidden/>
          </w:rPr>
        </w:r>
        <w:r w:rsidR="007367D7">
          <w:rPr>
            <w:noProof/>
            <w:webHidden/>
          </w:rPr>
          <w:fldChar w:fldCharType="separate"/>
        </w:r>
        <w:r w:rsidR="007367D7">
          <w:rPr>
            <w:noProof/>
            <w:webHidden/>
          </w:rPr>
          <w:t>2</w:t>
        </w:r>
        <w:r w:rsidR="007367D7">
          <w:rPr>
            <w:noProof/>
            <w:webHidden/>
          </w:rPr>
          <w:fldChar w:fldCharType="end"/>
        </w:r>
      </w:hyperlink>
    </w:p>
    <w:p w14:paraId="51FF28D7" w14:textId="581377D0" w:rsidR="007367D7" w:rsidRDefault="00EB3D68">
      <w:pPr>
        <w:pStyle w:val="Inhopg1"/>
        <w:rPr>
          <w:rFonts w:eastAsiaTheme="minorEastAsia"/>
          <w:b w:val="0"/>
          <w:noProof/>
          <w:color w:val="auto"/>
          <w:sz w:val="22"/>
          <w:lang w:eastAsia="nl-NL"/>
        </w:rPr>
      </w:pPr>
      <w:hyperlink w:anchor="_Toc72398439" w:history="1">
        <w:r w:rsidR="007367D7" w:rsidRPr="00F75DF3">
          <w:rPr>
            <w:rStyle w:val="Hyperlink"/>
            <w:noProof/>
          </w:rPr>
          <w:t>1.</w:t>
        </w:r>
        <w:r w:rsidR="007367D7">
          <w:rPr>
            <w:rFonts w:eastAsiaTheme="minorEastAsia"/>
            <w:b w:val="0"/>
            <w:noProof/>
            <w:color w:val="auto"/>
            <w:sz w:val="22"/>
            <w:lang w:eastAsia="nl-NL"/>
          </w:rPr>
          <w:tab/>
        </w:r>
        <w:r w:rsidR="007367D7" w:rsidRPr="00F75DF3">
          <w:rPr>
            <w:rStyle w:val="Hyperlink"/>
            <w:noProof/>
          </w:rPr>
          <w:t>Voor je begint</w:t>
        </w:r>
        <w:r w:rsidR="007367D7">
          <w:rPr>
            <w:noProof/>
            <w:webHidden/>
          </w:rPr>
          <w:tab/>
        </w:r>
        <w:r w:rsidR="007367D7">
          <w:rPr>
            <w:noProof/>
            <w:webHidden/>
          </w:rPr>
          <w:fldChar w:fldCharType="begin"/>
        </w:r>
        <w:r w:rsidR="007367D7">
          <w:rPr>
            <w:noProof/>
            <w:webHidden/>
          </w:rPr>
          <w:instrText xml:space="preserve"> PAGEREF _Toc72398439 \h </w:instrText>
        </w:r>
        <w:r w:rsidR="007367D7">
          <w:rPr>
            <w:noProof/>
            <w:webHidden/>
          </w:rPr>
        </w:r>
        <w:r w:rsidR="007367D7">
          <w:rPr>
            <w:noProof/>
            <w:webHidden/>
          </w:rPr>
          <w:fldChar w:fldCharType="separate"/>
        </w:r>
        <w:r w:rsidR="007367D7">
          <w:rPr>
            <w:noProof/>
            <w:webHidden/>
          </w:rPr>
          <w:t>4</w:t>
        </w:r>
        <w:r w:rsidR="007367D7">
          <w:rPr>
            <w:noProof/>
            <w:webHidden/>
          </w:rPr>
          <w:fldChar w:fldCharType="end"/>
        </w:r>
      </w:hyperlink>
    </w:p>
    <w:p w14:paraId="44CEB24C" w14:textId="56682021" w:rsidR="007367D7" w:rsidRDefault="00EB3D68">
      <w:pPr>
        <w:pStyle w:val="Inhopg1"/>
        <w:rPr>
          <w:rFonts w:eastAsiaTheme="minorEastAsia"/>
          <w:b w:val="0"/>
          <w:noProof/>
          <w:color w:val="auto"/>
          <w:sz w:val="22"/>
          <w:lang w:eastAsia="nl-NL"/>
        </w:rPr>
      </w:pPr>
      <w:hyperlink w:anchor="_Toc72398440" w:history="1">
        <w:r w:rsidR="007367D7" w:rsidRPr="00F75DF3">
          <w:rPr>
            <w:rStyle w:val="Hyperlink"/>
            <w:noProof/>
          </w:rPr>
          <w:t>2.</w:t>
        </w:r>
        <w:r w:rsidR="007367D7">
          <w:rPr>
            <w:rFonts w:eastAsiaTheme="minorEastAsia"/>
            <w:b w:val="0"/>
            <w:noProof/>
            <w:color w:val="auto"/>
            <w:sz w:val="22"/>
            <w:lang w:eastAsia="nl-NL"/>
          </w:rPr>
          <w:tab/>
        </w:r>
        <w:r w:rsidR="007367D7" w:rsidRPr="00F75DF3">
          <w:rPr>
            <w:rStyle w:val="Hyperlink"/>
            <w:noProof/>
          </w:rPr>
          <w:t>Voorbeeldhoofdstuk</w:t>
        </w:r>
        <w:r w:rsidR="007367D7">
          <w:rPr>
            <w:noProof/>
            <w:webHidden/>
          </w:rPr>
          <w:tab/>
        </w:r>
        <w:r w:rsidR="007367D7">
          <w:rPr>
            <w:noProof/>
            <w:webHidden/>
          </w:rPr>
          <w:fldChar w:fldCharType="begin"/>
        </w:r>
        <w:r w:rsidR="007367D7">
          <w:rPr>
            <w:noProof/>
            <w:webHidden/>
          </w:rPr>
          <w:instrText xml:space="preserve"> PAGEREF _Toc72398440 \h </w:instrText>
        </w:r>
        <w:r w:rsidR="007367D7">
          <w:rPr>
            <w:noProof/>
            <w:webHidden/>
          </w:rPr>
        </w:r>
        <w:r w:rsidR="007367D7">
          <w:rPr>
            <w:noProof/>
            <w:webHidden/>
          </w:rPr>
          <w:fldChar w:fldCharType="separate"/>
        </w:r>
        <w:r w:rsidR="007367D7">
          <w:rPr>
            <w:noProof/>
            <w:webHidden/>
          </w:rPr>
          <w:t>5</w:t>
        </w:r>
        <w:r w:rsidR="007367D7">
          <w:rPr>
            <w:noProof/>
            <w:webHidden/>
          </w:rPr>
          <w:fldChar w:fldCharType="end"/>
        </w:r>
      </w:hyperlink>
    </w:p>
    <w:p w14:paraId="489AE08E" w14:textId="7B425274" w:rsidR="007367D7" w:rsidRDefault="00EB3D68">
      <w:pPr>
        <w:pStyle w:val="Inhopg2"/>
        <w:rPr>
          <w:rFonts w:eastAsiaTheme="minorEastAsia"/>
          <w:noProof/>
          <w:sz w:val="22"/>
          <w:lang w:eastAsia="nl-NL"/>
        </w:rPr>
      </w:pPr>
      <w:hyperlink w:anchor="_Toc72398441" w:history="1">
        <w:r w:rsidR="007367D7" w:rsidRPr="00F75DF3">
          <w:rPr>
            <w:rStyle w:val="Hyperlink"/>
            <w:noProof/>
          </w:rPr>
          <w:t>2.1.</w:t>
        </w:r>
        <w:r w:rsidR="007367D7">
          <w:rPr>
            <w:rFonts w:eastAsiaTheme="minorEastAsia"/>
            <w:noProof/>
            <w:sz w:val="22"/>
            <w:lang w:eastAsia="nl-NL"/>
          </w:rPr>
          <w:tab/>
        </w:r>
        <w:r w:rsidR="007367D7" w:rsidRPr="00F75DF3">
          <w:rPr>
            <w:rStyle w:val="Hyperlink"/>
            <w:noProof/>
          </w:rPr>
          <w:t>Etiam rhoncus</w:t>
        </w:r>
        <w:r w:rsidR="007367D7">
          <w:rPr>
            <w:noProof/>
            <w:webHidden/>
          </w:rPr>
          <w:tab/>
        </w:r>
        <w:r w:rsidR="007367D7">
          <w:rPr>
            <w:noProof/>
            <w:webHidden/>
          </w:rPr>
          <w:fldChar w:fldCharType="begin"/>
        </w:r>
        <w:r w:rsidR="007367D7">
          <w:rPr>
            <w:noProof/>
            <w:webHidden/>
          </w:rPr>
          <w:instrText xml:space="preserve"> PAGEREF _Toc72398441 \h </w:instrText>
        </w:r>
        <w:r w:rsidR="007367D7">
          <w:rPr>
            <w:noProof/>
            <w:webHidden/>
          </w:rPr>
        </w:r>
        <w:r w:rsidR="007367D7">
          <w:rPr>
            <w:noProof/>
            <w:webHidden/>
          </w:rPr>
          <w:fldChar w:fldCharType="separate"/>
        </w:r>
        <w:r w:rsidR="007367D7">
          <w:rPr>
            <w:noProof/>
            <w:webHidden/>
          </w:rPr>
          <w:t>5</w:t>
        </w:r>
        <w:r w:rsidR="007367D7">
          <w:rPr>
            <w:noProof/>
            <w:webHidden/>
          </w:rPr>
          <w:fldChar w:fldCharType="end"/>
        </w:r>
      </w:hyperlink>
    </w:p>
    <w:p w14:paraId="78A58458" w14:textId="426A41BC" w:rsidR="007367D7" w:rsidRDefault="00EB3D68">
      <w:pPr>
        <w:pStyle w:val="Inhopg2"/>
        <w:rPr>
          <w:rFonts w:eastAsiaTheme="minorEastAsia"/>
          <w:noProof/>
          <w:sz w:val="22"/>
          <w:lang w:eastAsia="nl-NL"/>
        </w:rPr>
      </w:pPr>
      <w:hyperlink w:anchor="_Toc72398442" w:history="1">
        <w:r w:rsidR="007367D7" w:rsidRPr="00F75DF3">
          <w:rPr>
            <w:rStyle w:val="Hyperlink"/>
            <w:noProof/>
          </w:rPr>
          <w:t>2.2.</w:t>
        </w:r>
        <w:r w:rsidR="007367D7">
          <w:rPr>
            <w:rFonts w:eastAsiaTheme="minorEastAsia"/>
            <w:noProof/>
            <w:sz w:val="22"/>
            <w:lang w:eastAsia="nl-NL"/>
          </w:rPr>
          <w:tab/>
        </w:r>
        <w:r w:rsidR="007367D7" w:rsidRPr="00F75DF3">
          <w:rPr>
            <w:rStyle w:val="Hyperlink"/>
            <w:noProof/>
          </w:rPr>
          <w:t>Vestibulum</w:t>
        </w:r>
        <w:r w:rsidR="007367D7">
          <w:rPr>
            <w:noProof/>
            <w:webHidden/>
          </w:rPr>
          <w:tab/>
        </w:r>
        <w:r w:rsidR="007367D7">
          <w:rPr>
            <w:noProof/>
            <w:webHidden/>
          </w:rPr>
          <w:fldChar w:fldCharType="begin"/>
        </w:r>
        <w:r w:rsidR="007367D7">
          <w:rPr>
            <w:noProof/>
            <w:webHidden/>
          </w:rPr>
          <w:instrText xml:space="preserve"> PAGEREF _Toc72398442 \h </w:instrText>
        </w:r>
        <w:r w:rsidR="007367D7">
          <w:rPr>
            <w:noProof/>
            <w:webHidden/>
          </w:rPr>
        </w:r>
        <w:r w:rsidR="007367D7">
          <w:rPr>
            <w:noProof/>
            <w:webHidden/>
          </w:rPr>
          <w:fldChar w:fldCharType="separate"/>
        </w:r>
        <w:r w:rsidR="007367D7">
          <w:rPr>
            <w:noProof/>
            <w:webHidden/>
          </w:rPr>
          <w:t>6</w:t>
        </w:r>
        <w:r w:rsidR="007367D7">
          <w:rPr>
            <w:noProof/>
            <w:webHidden/>
          </w:rPr>
          <w:fldChar w:fldCharType="end"/>
        </w:r>
      </w:hyperlink>
    </w:p>
    <w:p w14:paraId="00D31F3B" w14:textId="3742BBB9" w:rsidR="007367D7" w:rsidRDefault="00EB3D68">
      <w:pPr>
        <w:pStyle w:val="Inhopg1"/>
        <w:rPr>
          <w:rFonts w:eastAsiaTheme="minorEastAsia"/>
          <w:b w:val="0"/>
          <w:noProof/>
          <w:color w:val="auto"/>
          <w:sz w:val="22"/>
          <w:lang w:eastAsia="nl-NL"/>
        </w:rPr>
      </w:pPr>
      <w:hyperlink w:anchor="_Toc72398443" w:history="1">
        <w:r w:rsidR="007367D7" w:rsidRPr="00F75DF3">
          <w:rPr>
            <w:rStyle w:val="Hyperlink"/>
            <w:noProof/>
          </w:rPr>
          <w:t>3.</w:t>
        </w:r>
        <w:r w:rsidR="007367D7">
          <w:rPr>
            <w:rFonts w:eastAsiaTheme="minorEastAsia"/>
            <w:b w:val="0"/>
            <w:noProof/>
            <w:color w:val="auto"/>
            <w:sz w:val="22"/>
            <w:lang w:eastAsia="nl-NL"/>
          </w:rPr>
          <w:tab/>
        </w:r>
        <w:r w:rsidR="007367D7" w:rsidRPr="00F75DF3">
          <w:rPr>
            <w:rStyle w:val="Hyperlink"/>
            <w:noProof/>
          </w:rPr>
          <w:t>Werken met het sjabloon</w:t>
        </w:r>
        <w:r w:rsidR="007367D7">
          <w:rPr>
            <w:noProof/>
            <w:webHidden/>
          </w:rPr>
          <w:tab/>
        </w:r>
        <w:r w:rsidR="007367D7">
          <w:rPr>
            <w:noProof/>
            <w:webHidden/>
          </w:rPr>
          <w:fldChar w:fldCharType="begin"/>
        </w:r>
        <w:r w:rsidR="007367D7">
          <w:rPr>
            <w:noProof/>
            <w:webHidden/>
          </w:rPr>
          <w:instrText xml:space="preserve"> PAGEREF _Toc72398443 \h </w:instrText>
        </w:r>
        <w:r w:rsidR="007367D7">
          <w:rPr>
            <w:noProof/>
            <w:webHidden/>
          </w:rPr>
        </w:r>
        <w:r w:rsidR="007367D7">
          <w:rPr>
            <w:noProof/>
            <w:webHidden/>
          </w:rPr>
          <w:fldChar w:fldCharType="separate"/>
        </w:r>
        <w:r w:rsidR="007367D7">
          <w:rPr>
            <w:noProof/>
            <w:webHidden/>
          </w:rPr>
          <w:t>9</w:t>
        </w:r>
        <w:r w:rsidR="007367D7">
          <w:rPr>
            <w:noProof/>
            <w:webHidden/>
          </w:rPr>
          <w:fldChar w:fldCharType="end"/>
        </w:r>
      </w:hyperlink>
    </w:p>
    <w:p w14:paraId="3E61C644" w14:textId="18BD9B5A" w:rsidR="007367D7" w:rsidRDefault="00EB3D68">
      <w:pPr>
        <w:pStyle w:val="Inhopg2"/>
        <w:rPr>
          <w:rFonts w:eastAsiaTheme="minorEastAsia"/>
          <w:noProof/>
          <w:sz w:val="22"/>
          <w:lang w:eastAsia="nl-NL"/>
        </w:rPr>
      </w:pPr>
      <w:hyperlink w:anchor="_Toc72398444" w:history="1">
        <w:r w:rsidR="007367D7" w:rsidRPr="00F75DF3">
          <w:rPr>
            <w:rStyle w:val="Hyperlink"/>
            <w:noProof/>
          </w:rPr>
          <w:t>3.1.</w:t>
        </w:r>
        <w:r w:rsidR="007367D7">
          <w:rPr>
            <w:rFonts w:eastAsiaTheme="minorEastAsia"/>
            <w:noProof/>
            <w:sz w:val="22"/>
            <w:lang w:eastAsia="nl-NL"/>
          </w:rPr>
          <w:tab/>
        </w:r>
        <w:r w:rsidR="007367D7" w:rsidRPr="00F75DF3">
          <w:rPr>
            <w:rStyle w:val="Hyperlink"/>
            <w:noProof/>
          </w:rPr>
          <w:t>Tekststijlen</w:t>
        </w:r>
        <w:r w:rsidR="007367D7">
          <w:rPr>
            <w:noProof/>
            <w:webHidden/>
          </w:rPr>
          <w:tab/>
        </w:r>
        <w:r w:rsidR="007367D7">
          <w:rPr>
            <w:noProof/>
            <w:webHidden/>
          </w:rPr>
          <w:fldChar w:fldCharType="begin"/>
        </w:r>
        <w:r w:rsidR="007367D7">
          <w:rPr>
            <w:noProof/>
            <w:webHidden/>
          </w:rPr>
          <w:instrText xml:space="preserve"> PAGEREF _Toc72398444 \h </w:instrText>
        </w:r>
        <w:r w:rsidR="007367D7">
          <w:rPr>
            <w:noProof/>
            <w:webHidden/>
          </w:rPr>
        </w:r>
        <w:r w:rsidR="007367D7">
          <w:rPr>
            <w:noProof/>
            <w:webHidden/>
          </w:rPr>
          <w:fldChar w:fldCharType="separate"/>
        </w:r>
        <w:r w:rsidR="007367D7">
          <w:rPr>
            <w:noProof/>
            <w:webHidden/>
          </w:rPr>
          <w:t>9</w:t>
        </w:r>
        <w:r w:rsidR="007367D7">
          <w:rPr>
            <w:noProof/>
            <w:webHidden/>
          </w:rPr>
          <w:fldChar w:fldCharType="end"/>
        </w:r>
      </w:hyperlink>
    </w:p>
    <w:p w14:paraId="48000282" w14:textId="5C71279F" w:rsidR="007367D7" w:rsidRDefault="00EB3D68">
      <w:pPr>
        <w:pStyle w:val="Inhopg2"/>
        <w:rPr>
          <w:rFonts w:eastAsiaTheme="minorEastAsia"/>
          <w:noProof/>
          <w:sz w:val="22"/>
          <w:lang w:eastAsia="nl-NL"/>
        </w:rPr>
      </w:pPr>
      <w:hyperlink w:anchor="_Toc72398445" w:history="1">
        <w:r w:rsidR="007367D7" w:rsidRPr="00F75DF3">
          <w:rPr>
            <w:rStyle w:val="Hyperlink"/>
            <w:noProof/>
          </w:rPr>
          <w:t>3.2.</w:t>
        </w:r>
        <w:r w:rsidR="007367D7">
          <w:rPr>
            <w:rFonts w:eastAsiaTheme="minorEastAsia"/>
            <w:noProof/>
            <w:sz w:val="22"/>
            <w:lang w:eastAsia="nl-NL"/>
          </w:rPr>
          <w:tab/>
        </w:r>
        <w:r w:rsidR="007367D7" w:rsidRPr="00F75DF3">
          <w:rPr>
            <w:rStyle w:val="Hyperlink"/>
            <w:noProof/>
          </w:rPr>
          <w:t>Koppen</w:t>
        </w:r>
        <w:r w:rsidR="007367D7">
          <w:rPr>
            <w:noProof/>
            <w:webHidden/>
          </w:rPr>
          <w:tab/>
        </w:r>
        <w:r w:rsidR="007367D7">
          <w:rPr>
            <w:noProof/>
            <w:webHidden/>
          </w:rPr>
          <w:fldChar w:fldCharType="begin"/>
        </w:r>
        <w:r w:rsidR="007367D7">
          <w:rPr>
            <w:noProof/>
            <w:webHidden/>
          </w:rPr>
          <w:instrText xml:space="preserve"> PAGEREF _Toc72398445 \h </w:instrText>
        </w:r>
        <w:r w:rsidR="007367D7">
          <w:rPr>
            <w:noProof/>
            <w:webHidden/>
          </w:rPr>
        </w:r>
        <w:r w:rsidR="007367D7">
          <w:rPr>
            <w:noProof/>
            <w:webHidden/>
          </w:rPr>
          <w:fldChar w:fldCharType="separate"/>
        </w:r>
        <w:r w:rsidR="007367D7">
          <w:rPr>
            <w:noProof/>
            <w:webHidden/>
          </w:rPr>
          <w:t>9</w:t>
        </w:r>
        <w:r w:rsidR="007367D7">
          <w:rPr>
            <w:noProof/>
            <w:webHidden/>
          </w:rPr>
          <w:fldChar w:fldCharType="end"/>
        </w:r>
      </w:hyperlink>
    </w:p>
    <w:p w14:paraId="436D186F" w14:textId="4ED9EA10" w:rsidR="007367D7" w:rsidRDefault="00EB3D68">
      <w:pPr>
        <w:pStyle w:val="Inhopg2"/>
        <w:rPr>
          <w:rFonts w:eastAsiaTheme="minorEastAsia"/>
          <w:noProof/>
          <w:sz w:val="22"/>
          <w:lang w:eastAsia="nl-NL"/>
        </w:rPr>
      </w:pPr>
      <w:hyperlink w:anchor="_Toc72398446" w:history="1">
        <w:r w:rsidR="007367D7" w:rsidRPr="00F75DF3">
          <w:rPr>
            <w:rStyle w:val="Hyperlink"/>
            <w:noProof/>
          </w:rPr>
          <w:t>02_paragraafkop</w:t>
        </w:r>
        <w:r w:rsidR="007367D7">
          <w:rPr>
            <w:noProof/>
            <w:webHidden/>
          </w:rPr>
          <w:tab/>
        </w:r>
        <w:r w:rsidR="007367D7">
          <w:rPr>
            <w:noProof/>
            <w:webHidden/>
          </w:rPr>
          <w:fldChar w:fldCharType="begin"/>
        </w:r>
        <w:r w:rsidR="007367D7">
          <w:rPr>
            <w:noProof/>
            <w:webHidden/>
          </w:rPr>
          <w:instrText xml:space="preserve"> PAGEREF _Toc72398446 \h </w:instrText>
        </w:r>
        <w:r w:rsidR="007367D7">
          <w:rPr>
            <w:noProof/>
            <w:webHidden/>
          </w:rPr>
        </w:r>
        <w:r w:rsidR="007367D7">
          <w:rPr>
            <w:noProof/>
            <w:webHidden/>
          </w:rPr>
          <w:fldChar w:fldCharType="separate"/>
        </w:r>
        <w:r w:rsidR="007367D7">
          <w:rPr>
            <w:noProof/>
            <w:webHidden/>
          </w:rPr>
          <w:t>10</w:t>
        </w:r>
        <w:r w:rsidR="007367D7">
          <w:rPr>
            <w:noProof/>
            <w:webHidden/>
          </w:rPr>
          <w:fldChar w:fldCharType="end"/>
        </w:r>
      </w:hyperlink>
    </w:p>
    <w:p w14:paraId="4B4F20AE" w14:textId="61BE2E9C" w:rsidR="007367D7" w:rsidRDefault="00EB3D68">
      <w:pPr>
        <w:pStyle w:val="Inhopg2"/>
        <w:rPr>
          <w:rFonts w:eastAsiaTheme="minorEastAsia"/>
          <w:noProof/>
          <w:sz w:val="22"/>
          <w:lang w:eastAsia="nl-NL"/>
        </w:rPr>
      </w:pPr>
      <w:hyperlink w:anchor="_Toc72398447" w:history="1">
        <w:r w:rsidR="007367D7" w:rsidRPr="00F75DF3">
          <w:rPr>
            <w:rStyle w:val="Hyperlink"/>
            <w:noProof/>
          </w:rPr>
          <w:t>3.3.</w:t>
        </w:r>
        <w:r w:rsidR="007367D7">
          <w:rPr>
            <w:rFonts w:eastAsiaTheme="minorEastAsia"/>
            <w:noProof/>
            <w:sz w:val="22"/>
            <w:lang w:eastAsia="nl-NL"/>
          </w:rPr>
          <w:tab/>
        </w:r>
        <w:r w:rsidR="007367D7" w:rsidRPr="00F75DF3">
          <w:rPr>
            <w:rStyle w:val="Hyperlink"/>
            <w:noProof/>
          </w:rPr>
          <w:t>Overige stijlen</w:t>
        </w:r>
        <w:r w:rsidR="007367D7">
          <w:rPr>
            <w:noProof/>
            <w:webHidden/>
          </w:rPr>
          <w:tab/>
        </w:r>
        <w:r w:rsidR="007367D7">
          <w:rPr>
            <w:noProof/>
            <w:webHidden/>
          </w:rPr>
          <w:fldChar w:fldCharType="begin"/>
        </w:r>
        <w:r w:rsidR="007367D7">
          <w:rPr>
            <w:noProof/>
            <w:webHidden/>
          </w:rPr>
          <w:instrText xml:space="preserve"> PAGEREF _Toc72398447 \h </w:instrText>
        </w:r>
        <w:r w:rsidR="007367D7">
          <w:rPr>
            <w:noProof/>
            <w:webHidden/>
          </w:rPr>
        </w:r>
        <w:r w:rsidR="007367D7">
          <w:rPr>
            <w:noProof/>
            <w:webHidden/>
          </w:rPr>
          <w:fldChar w:fldCharType="separate"/>
        </w:r>
        <w:r w:rsidR="007367D7">
          <w:rPr>
            <w:noProof/>
            <w:webHidden/>
          </w:rPr>
          <w:t>10</w:t>
        </w:r>
        <w:r w:rsidR="007367D7">
          <w:rPr>
            <w:noProof/>
            <w:webHidden/>
          </w:rPr>
          <w:fldChar w:fldCharType="end"/>
        </w:r>
      </w:hyperlink>
    </w:p>
    <w:p w14:paraId="35A5A28E" w14:textId="714A377E" w:rsidR="007367D7" w:rsidRDefault="00EB3D68">
      <w:pPr>
        <w:pStyle w:val="Inhopg2"/>
        <w:rPr>
          <w:rFonts w:eastAsiaTheme="minorEastAsia"/>
          <w:noProof/>
          <w:sz w:val="22"/>
          <w:lang w:eastAsia="nl-NL"/>
        </w:rPr>
      </w:pPr>
      <w:hyperlink w:anchor="_Toc72398448" w:history="1">
        <w:r w:rsidR="007367D7" w:rsidRPr="00F75DF3">
          <w:rPr>
            <w:rStyle w:val="Hyperlink"/>
            <w:noProof/>
          </w:rPr>
          <w:t>3.4.</w:t>
        </w:r>
        <w:r w:rsidR="007367D7">
          <w:rPr>
            <w:rFonts w:eastAsiaTheme="minorEastAsia"/>
            <w:noProof/>
            <w:sz w:val="22"/>
            <w:lang w:eastAsia="nl-NL"/>
          </w:rPr>
          <w:tab/>
        </w:r>
        <w:r w:rsidR="007367D7" w:rsidRPr="00F75DF3">
          <w:rPr>
            <w:rStyle w:val="Hyperlink"/>
            <w:noProof/>
          </w:rPr>
          <w:t>Opsommingen</w:t>
        </w:r>
        <w:r w:rsidR="007367D7">
          <w:rPr>
            <w:noProof/>
            <w:webHidden/>
          </w:rPr>
          <w:tab/>
        </w:r>
        <w:r w:rsidR="007367D7">
          <w:rPr>
            <w:noProof/>
            <w:webHidden/>
          </w:rPr>
          <w:fldChar w:fldCharType="begin"/>
        </w:r>
        <w:r w:rsidR="007367D7">
          <w:rPr>
            <w:noProof/>
            <w:webHidden/>
          </w:rPr>
          <w:instrText xml:space="preserve"> PAGEREF _Toc72398448 \h </w:instrText>
        </w:r>
        <w:r w:rsidR="007367D7">
          <w:rPr>
            <w:noProof/>
            <w:webHidden/>
          </w:rPr>
        </w:r>
        <w:r w:rsidR="007367D7">
          <w:rPr>
            <w:noProof/>
            <w:webHidden/>
          </w:rPr>
          <w:fldChar w:fldCharType="separate"/>
        </w:r>
        <w:r w:rsidR="007367D7">
          <w:rPr>
            <w:noProof/>
            <w:webHidden/>
          </w:rPr>
          <w:t>10</w:t>
        </w:r>
        <w:r w:rsidR="007367D7">
          <w:rPr>
            <w:noProof/>
            <w:webHidden/>
          </w:rPr>
          <w:fldChar w:fldCharType="end"/>
        </w:r>
      </w:hyperlink>
    </w:p>
    <w:p w14:paraId="2E59F848" w14:textId="16140382" w:rsidR="007367D7" w:rsidRDefault="00EB3D68">
      <w:pPr>
        <w:pStyle w:val="Inhopg1"/>
        <w:rPr>
          <w:rFonts w:eastAsiaTheme="minorEastAsia"/>
          <w:b w:val="0"/>
          <w:noProof/>
          <w:color w:val="auto"/>
          <w:sz w:val="22"/>
          <w:lang w:eastAsia="nl-NL"/>
        </w:rPr>
      </w:pPr>
      <w:hyperlink w:anchor="_Toc72398449" w:history="1">
        <w:r w:rsidR="007367D7" w:rsidRPr="00F75DF3">
          <w:rPr>
            <w:rStyle w:val="Hyperlink"/>
            <w:noProof/>
          </w:rPr>
          <w:t>4.</w:t>
        </w:r>
        <w:r w:rsidR="007367D7">
          <w:rPr>
            <w:rFonts w:eastAsiaTheme="minorEastAsia"/>
            <w:b w:val="0"/>
            <w:noProof/>
            <w:color w:val="auto"/>
            <w:sz w:val="22"/>
            <w:lang w:eastAsia="nl-NL"/>
          </w:rPr>
          <w:tab/>
        </w:r>
        <w:r w:rsidR="007367D7" w:rsidRPr="00F75DF3">
          <w:rPr>
            <w:rStyle w:val="Hyperlink"/>
            <w:noProof/>
          </w:rPr>
          <w:t>Kaders, tabellen en beeld</w:t>
        </w:r>
        <w:r w:rsidR="007367D7">
          <w:rPr>
            <w:noProof/>
            <w:webHidden/>
          </w:rPr>
          <w:tab/>
        </w:r>
        <w:r w:rsidR="007367D7">
          <w:rPr>
            <w:noProof/>
            <w:webHidden/>
          </w:rPr>
          <w:fldChar w:fldCharType="begin"/>
        </w:r>
        <w:r w:rsidR="007367D7">
          <w:rPr>
            <w:noProof/>
            <w:webHidden/>
          </w:rPr>
          <w:instrText xml:space="preserve"> PAGEREF _Toc72398449 \h </w:instrText>
        </w:r>
        <w:r w:rsidR="007367D7">
          <w:rPr>
            <w:noProof/>
            <w:webHidden/>
          </w:rPr>
        </w:r>
        <w:r w:rsidR="007367D7">
          <w:rPr>
            <w:noProof/>
            <w:webHidden/>
          </w:rPr>
          <w:fldChar w:fldCharType="separate"/>
        </w:r>
        <w:r w:rsidR="007367D7">
          <w:rPr>
            <w:noProof/>
            <w:webHidden/>
          </w:rPr>
          <w:t>12</w:t>
        </w:r>
        <w:r w:rsidR="007367D7">
          <w:rPr>
            <w:noProof/>
            <w:webHidden/>
          </w:rPr>
          <w:fldChar w:fldCharType="end"/>
        </w:r>
      </w:hyperlink>
    </w:p>
    <w:p w14:paraId="4C969BB3" w14:textId="7DDFB29B" w:rsidR="007367D7" w:rsidRDefault="00EB3D68">
      <w:pPr>
        <w:pStyle w:val="Inhopg2"/>
        <w:rPr>
          <w:rFonts w:eastAsiaTheme="minorEastAsia"/>
          <w:noProof/>
          <w:sz w:val="22"/>
          <w:lang w:eastAsia="nl-NL"/>
        </w:rPr>
      </w:pPr>
      <w:hyperlink w:anchor="_Toc72398450" w:history="1">
        <w:r w:rsidR="007367D7" w:rsidRPr="00F75DF3">
          <w:rPr>
            <w:rStyle w:val="Hyperlink"/>
            <w:noProof/>
          </w:rPr>
          <w:t>4.1.</w:t>
        </w:r>
        <w:r w:rsidR="007367D7">
          <w:rPr>
            <w:rFonts w:eastAsiaTheme="minorEastAsia"/>
            <w:noProof/>
            <w:sz w:val="22"/>
            <w:lang w:eastAsia="nl-NL"/>
          </w:rPr>
          <w:tab/>
        </w:r>
        <w:r w:rsidR="007367D7" w:rsidRPr="00F75DF3">
          <w:rPr>
            <w:rStyle w:val="Hyperlink"/>
            <w:noProof/>
          </w:rPr>
          <w:t>Kaders</w:t>
        </w:r>
        <w:r w:rsidR="007367D7">
          <w:rPr>
            <w:noProof/>
            <w:webHidden/>
          </w:rPr>
          <w:tab/>
        </w:r>
        <w:r w:rsidR="007367D7">
          <w:rPr>
            <w:noProof/>
            <w:webHidden/>
          </w:rPr>
          <w:fldChar w:fldCharType="begin"/>
        </w:r>
        <w:r w:rsidR="007367D7">
          <w:rPr>
            <w:noProof/>
            <w:webHidden/>
          </w:rPr>
          <w:instrText xml:space="preserve"> PAGEREF _Toc72398450 \h </w:instrText>
        </w:r>
        <w:r w:rsidR="007367D7">
          <w:rPr>
            <w:noProof/>
            <w:webHidden/>
          </w:rPr>
        </w:r>
        <w:r w:rsidR="007367D7">
          <w:rPr>
            <w:noProof/>
            <w:webHidden/>
          </w:rPr>
          <w:fldChar w:fldCharType="separate"/>
        </w:r>
        <w:r w:rsidR="007367D7">
          <w:rPr>
            <w:noProof/>
            <w:webHidden/>
          </w:rPr>
          <w:t>12</w:t>
        </w:r>
        <w:r w:rsidR="007367D7">
          <w:rPr>
            <w:noProof/>
            <w:webHidden/>
          </w:rPr>
          <w:fldChar w:fldCharType="end"/>
        </w:r>
      </w:hyperlink>
    </w:p>
    <w:p w14:paraId="48E00F0C" w14:textId="5BB229D7" w:rsidR="007367D7" w:rsidRDefault="00EB3D68">
      <w:pPr>
        <w:pStyle w:val="Inhopg2"/>
        <w:rPr>
          <w:rFonts w:eastAsiaTheme="minorEastAsia"/>
          <w:noProof/>
          <w:sz w:val="22"/>
          <w:lang w:eastAsia="nl-NL"/>
        </w:rPr>
      </w:pPr>
      <w:hyperlink w:anchor="_Toc72398451" w:history="1">
        <w:r w:rsidR="007367D7" w:rsidRPr="00F75DF3">
          <w:rPr>
            <w:rStyle w:val="Hyperlink"/>
            <w:noProof/>
          </w:rPr>
          <w:t>4.2.</w:t>
        </w:r>
        <w:r w:rsidR="007367D7">
          <w:rPr>
            <w:rFonts w:eastAsiaTheme="minorEastAsia"/>
            <w:noProof/>
            <w:sz w:val="22"/>
            <w:lang w:eastAsia="nl-NL"/>
          </w:rPr>
          <w:tab/>
        </w:r>
        <w:r w:rsidR="007367D7" w:rsidRPr="00F75DF3">
          <w:rPr>
            <w:rStyle w:val="Hyperlink"/>
            <w:noProof/>
          </w:rPr>
          <w:t>Tabellen</w:t>
        </w:r>
        <w:r w:rsidR="007367D7">
          <w:rPr>
            <w:noProof/>
            <w:webHidden/>
          </w:rPr>
          <w:tab/>
        </w:r>
        <w:r w:rsidR="007367D7">
          <w:rPr>
            <w:noProof/>
            <w:webHidden/>
          </w:rPr>
          <w:fldChar w:fldCharType="begin"/>
        </w:r>
        <w:r w:rsidR="007367D7">
          <w:rPr>
            <w:noProof/>
            <w:webHidden/>
          </w:rPr>
          <w:instrText xml:space="preserve"> PAGEREF _Toc72398451 \h </w:instrText>
        </w:r>
        <w:r w:rsidR="007367D7">
          <w:rPr>
            <w:noProof/>
            <w:webHidden/>
          </w:rPr>
        </w:r>
        <w:r w:rsidR="007367D7">
          <w:rPr>
            <w:noProof/>
            <w:webHidden/>
          </w:rPr>
          <w:fldChar w:fldCharType="separate"/>
        </w:r>
        <w:r w:rsidR="007367D7">
          <w:rPr>
            <w:noProof/>
            <w:webHidden/>
          </w:rPr>
          <w:t>13</w:t>
        </w:r>
        <w:r w:rsidR="007367D7">
          <w:rPr>
            <w:noProof/>
            <w:webHidden/>
          </w:rPr>
          <w:fldChar w:fldCharType="end"/>
        </w:r>
      </w:hyperlink>
    </w:p>
    <w:p w14:paraId="56AE2436" w14:textId="0D093C8D" w:rsidR="007367D7" w:rsidRDefault="00EB3D68">
      <w:pPr>
        <w:pStyle w:val="Inhopg2"/>
        <w:rPr>
          <w:rFonts w:eastAsiaTheme="minorEastAsia"/>
          <w:noProof/>
          <w:sz w:val="22"/>
          <w:lang w:eastAsia="nl-NL"/>
        </w:rPr>
      </w:pPr>
      <w:hyperlink w:anchor="_Toc72398452" w:history="1">
        <w:r w:rsidR="007367D7" w:rsidRPr="00F75DF3">
          <w:rPr>
            <w:rStyle w:val="Hyperlink"/>
            <w:noProof/>
          </w:rPr>
          <w:t>4.3.</w:t>
        </w:r>
        <w:r w:rsidR="007367D7">
          <w:rPr>
            <w:rFonts w:eastAsiaTheme="minorEastAsia"/>
            <w:noProof/>
            <w:sz w:val="22"/>
            <w:lang w:eastAsia="nl-NL"/>
          </w:rPr>
          <w:tab/>
        </w:r>
        <w:r w:rsidR="007367D7" w:rsidRPr="00F75DF3">
          <w:rPr>
            <w:rStyle w:val="Hyperlink"/>
            <w:noProof/>
          </w:rPr>
          <w:t>Grafieken en tekeningen</w:t>
        </w:r>
        <w:r w:rsidR="007367D7">
          <w:rPr>
            <w:noProof/>
            <w:webHidden/>
          </w:rPr>
          <w:tab/>
        </w:r>
        <w:r w:rsidR="007367D7">
          <w:rPr>
            <w:noProof/>
            <w:webHidden/>
          </w:rPr>
          <w:fldChar w:fldCharType="begin"/>
        </w:r>
        <w:r w:rsidR="007367D7">
          <w:rPr>
            <w:noProof/>
            <w:webHidden/>
          </w:rPr>
          <w:instrText xml:space="preserve"> PAGEREF _Toc72398452 \h </w:instrText>
        </w:r>
        <w:r w:rsidR="007367D7">
          <w:rPr>
            <w:noProof/>
            <w:webHidden/>
          </w:rPr>
        </w:r>
        <w:r w:rsidR="007367D7">
          <w:rPr>
            <w:noProof/>
            <w:webHidden/>
          </w:rPr>
          <w:fldChar w:fldCharType="separate"/>
        </w:r>
        <w:r w:rsidR="007367D7">
          <w:rPr>
            <w:noProof/>
            <w:webHidden/>
          </w:rPr>
          <w:t>13</w:t>
        </w:r>
        <w:r w:rsidR="007367D7">
          <w:rPr>
            <w:noProof/>
            <w:webHidden/>
          </w:rPr>
          <w:fldChar w:fldCharType="end"/>
        </w:r>
      </w:hyperlink>
    </w:p>
    <w:p w14:paraId="71B01830" w14:textId="39544942" w:rsidR="007367D7" w:rsidRDefault="00EB3D68">
      <w:pPr>
        <w:pStyle w:val="Inhopg2"/>
        <w:rPr>
          <w:rFonts w:eastAsiaTheme="minorEastAsia"/>
          <w:noProof/>
          <w:sz w:val="22"/>
          <w:lang w:eastAsia="nl-NL"/>
        </w:rPr>
      </w:pPr>
      <w:hyperlink w:anchor="_Toc72398453" w:history="1">
        <w:r w:rsidR="007367D7" w:rsidRPr="00F75DF3">
          <w:rPr>
            <w:rStyle w:val="Hyperlink"/>
            <w:noProof/>
          </w:rPr>
          <w:t>4.4.</w:t>
        </w:r>
        <w:r w:rsidR="007367D7">
          <w:rPr>
            <w:rFonts w:eastAsiaTheme="minorEastAsia"/>
            <w:noProof/>
            <w:sz w:val="22"/>
            <w:lang w:eastAsia="nl-NL"/>
          </w:rPr>
          <w:tab/>
        </w:r>
        <w:r w:rsidR="007367D7" w:rsidRPr="00F75DF3">
          <w:rPr>
            <w:rStyle w:val="Hyperlink"/>
            <w:noProof/>
          </w:rPr>
          <w:t>Afbeeldingen</w:t>
        </w:r>
        <w:r w:rsidR="007367D7">
          <w:rPr>
            <w:noProof/>
            <w:webHidden/>
          </w:rPr>
          <w:tab/>
        </w:r>
        <w:r w:rsidR="007367D7">
          <w:rPr>
            <w:noProof/>
            <w:webHidden/>
          </w:rPr>
          <w:fldChar w:fldCharType="begin"/>
        </w:r>
        <w:r w:rsidR="007367D7">
          <w:rPr>
            <w:noProof/>
            <w:webHidden/>
          </w:rPr>
          <w:instrText xml:space="preserve"> PAGEREF _Toc72398453 \h </w:instrText>
        </w:r>
        <w:r w:rsidR="007367D7">
          <w:rPr>
            <w:noProof/>
            <w:webHidden/>
          </w:rPr>
        </w:r>
        <w:r w:rsidR="007367D7">
          <w:rPr>
            <w:noProof/>
            <w:webHidden/>
          </w:rPr>
          <w:fldChar w:fldCharType="separate"/>
        </w:r>
        <w:r w:rsidR="007367D7">
          <w:rPr>
            <w:noProof/>
            <w:webHidden/>
          </w:rPr>
          <w:t>14</w:t>
        </w:r>
        <w:r w:rsidR="007367D7">
          <w:rPr>
            <w:noProof/>
            <w:webHidden/>
          </w:rPr>
          <w:fldChar w:fldCharType="end"/>
        </w:r>
      </w:hyperlink>
    </w:p>
    <w:p w14:paraId="0B9CCAD9" w14:textId="264F2B9C" w:rsidR="007367D7" w:rsidRDefault="00EB3D68">
      <w:pPr>
        <w:pStyle w:val="Inhopg1"/>
        <w:rPr>
          <w:rFonts w:eastAsiaTheme="minorEastAsia"/>
          <w:b w:val="0"/>
          <w:noProof/>
          <w:color w:val="auto"/>
          <w:sz w:val="22"/>
          <w:lang w:eastAsia="nl-NL"/>
        </w:rPr>
      </w:pPr>
      <w:hyperlink w:anchor="_Toc72398454" w:history="1">
        <w:r w:rsidR="007367D7" w:rsidRPr="00F75DF3">
          <w:rPr>
            <w:rStyle w:val="Hyperlink"/>
            <w:noProof/>
          </w:rPr>
          <w:t>5.</w:t>
        </w:r>
        <w:r w:rsidR="007367D7">
          <w:rPr>
            <w:rFonts w:eastAsiaTheme="minorEastAsia"/>
            <w:b w:val="0"/>
            <w:noProof/>
            <w:color w:val="auto"/>
            <w:sz w:val="22"/>
            <w:lang w:eastAsia="nl-NL"/>
          </w:rPr>
          <w:tab/>
        </w:r>
        <w:r w:rsidR="007367D7" w:rsidRPr="00F75DF3">
          <w:rPr>
            <w:rStyle w:val="Hyperlink"/>
            <w:noProof/>
          </w:rPr>
          <w:t>Colofon, woordenlijst, partnerlogo’s, pdf maken</w:t>
        </w:r>
        <w:r w:rsidR="007367D7">
          <w:rPr>
            <w:noProof/>
            <w:webHidden/>
          </w:rPr>
          <w:tab/>
        </w:r>
        <w:r w:rsidR="007367D7">
          <w:rPr>
            <w:noProof/>
            <w:webHidden/>
          </w:rPr>
          <w:fldChar w:fldCharType="begin"/>
        </w:r>
        <w:r w:rsidR="007367D7">
          <w:rPr>
            <w:noProof/>
            <w:webHidden/>
          </w:rPr>
          <w:instrText xml:space="preserve"> PAGEREF _Toc72398454 \h </w:instrText>
        </w:r>
        <w:r w:rsidR="007367D7">
          <w:rPr>
            <w:noProof/>
            <w:webHidden/>
          </w:rPr>
        </w:r>
        <w:r w:rsidR="007367D7">
          <w:rPr>
            <w:noProof/>
            <w:webHidden/>
          </w:rPr>
          <w:fldChar w:fldCharType="separate"/>
        </w:r>
        <w:r w:rsidR="007367D7">
          <w:rPr>
            <w:noProof/>
            <w:webHidden/>
          </w:rPr>
          <w:t>16</w:t>
        </w:r>
        <w:r w:rsidR="007367D7">
          <w:rPr>
            <w:noProof/>
            <w:webHidden/>
          </w:rPr>
          <w:fldChar w:fldCharType="end"/>
        </w:r>
      </w:hyperlink>
    </w:p>
    <w:p w14:paraId="191E9F68" w14:textId="1510E032" w:rsidR="007367D7" w:rsidRDefault="00EB3D68">
      <w:pPr>
        <w:pStyle w:val="Inhopg2"/>
        <w:rPr>
          <w:rFonts w:eastAsiaTheme="minorEastAsia"/>
          <w:noProof/>
          <w:sz w:val="22"/>
          <w:lang w:eastAsia="nl-NL"/>
        </w:rPr>
      </w:pPr>
      <w:hyperlink w:anchor="_Toc72398455" w:history="1">
        <w:r w:rsidR="007367D7" w:rsidRPr="00F75DF3">
          <w:rPr>
            <w:rStyle w:val="Hyperlink"/>
            <w:noProof/>
          </w:rPr>
          <w:t>5.1.</w:t>
        </w:r>
        <w:r w:rsidR="007367D7">
          <w:rPr>
            <w:rFonts w:eastAsiaTheme="minorEastAsia"/>
            <w:noProof/>
            <w:sz w:val="22"/>
            <w:lang w:eastAsia="nl-NL"/>
          </w:rPr>
          <w:tab/>
        </w:r>
        <w:r w:rsidR="007367D7" w:rsidRPr="00F75DF3">
          <w:rPr>
            <w:rStyle w:val="Hyperlink"/>
            <w:noProof/>
          </w:rPr>
          <w:t>Colofon</w:t>
        </w:r>
        <w:r w:rsidR="007367D7">
          <w:rPr>
            <w:noProof/>
            <w:webHidden/>
          </w:rPr>
          <w:tab/>
        </w:r>
        <w:r w:rsidR="007367D7">
          <w:rPr>
            <w:noProof/>
            <w:webHidden/>
          </w:rPr>
          <w:fldChar w:fldCharType="begin"/>
        </w:r>
        <w:r w:rsidR="007367D7">
          <w:rPr>
            <w:noProof/>
            <w:webHidden/>
          </w:rPr>
          <w:instrText xml:space="preserve"> PAGEREF _Toc72398455 \h </w:instrText>
        </w:r>
        <w:r w:rsidR="007367D7">
          <w:rPr>
            <w:noProof/>
            <w:webHidden/>
          </w:rPr>
        </w:r>
        <w:r w:rsidR="007367D7">
          <w:rPr>
            <w:noProof/>
            <w:webHidden/>
          </w:rPr>
          <w:fldChar w:fldCharType="separate"/>
        </w:r>
        <w:r w:rsidR="007367D7">
          <w:rPr>
            <w:noProof/>
            <w:webHidden/>
          </w:rPr>
          <w:t>16</w:t>
        </w:r>
        <w:r w:rsidR="007367D7">
          <w:rPr>
            <w:noProof/>
            <w:webHidden/>
          </w:rPr>
          <w:fldChar w:fldCharType="end"/>
        </w:r>
      </w:hyperlink>
    </w:p>
    <w:p w14:paraId="46D61194" w14:textId="785A1D0D" w:rsidR="007367D7" w:rsidRDefault="00EB3D68">
      <w:pPr>
        <w:pStyle w:val="Inhopg2"/>
        <w:rPr>
          <w:rFonts w:eastAsiaTheme="minorEastAsia"/>
          <w:noProof/>
          <w:sz w:val="22"/>
          <w:lang w:eastAsia="nl-NL"/>
        </w:rPr>
      </w:pPr>
      <w:hyperlink w:anchor="_Toc72398456" w:history="1">
        <w:r w:rsidR="007367D7" w:rsidRPr="00F75DF3">
          <w:rPr>
            <w:rStyle w:val="Hyperlink"/>
            <w:noProof/>
          </w:rPr>
          <w:t>5.2.</w:t>
        </w:r>
        <w:r w:rsidR="007367D7">
          <w:rPr>
            <w:rFonts w:eastAsiaTheme="minorEastAsia"/>
            <w:noProof/>
            <w:sz w:val="22"/>
            <w:lang w:eastAsia="nl-NL"/>
          </w:rPr>
          <w:tab/>
        </w:r>
        <w:r w:rsidR="007367D7" w:rsidRPr="00F75DF3">
          <w:rPr>
            <w:rStyle w:val="Hyperlink"/>
            <w:noProof/>
          </w:rPr>
          <w:t>Woordenlijst</w:t>
        </w:r>
        <w:r w:rsidR="007367D7">
          <w:rPr>
            <w:noProof/>
            <w:webHidden/>
          </w:rPr>
          <w:tab/>
        </w:r>
        <w:r w:rsidR="007367D7">
          <w:rPr>
            <w:noProof/>
            <w:webHidden/>
          </w:rPr>
          <w:fldChar w:fldCharType="begin"/>
        </w:r>
        <w:r w:rsidR="007367D7">
          <w:rPr>
            <w:noProof/>
            <w:webHidden/>
          </w:rPr>
          <w:instrText xml:space="preserve"> PAGEREF _Toc72398456 \h </w:instrText>
        </w:r>
        <w:r w:rsidR="007367D7">
          <w:rPr>
            <w:noProof/>
            <w:webHidden/>
          </w:rPr>
        </w:r>
        <w:r w:rsidR="007367D7">
          <w:rPr>
            <w:noProof/>
            <w:webHidden/>
          </w:rPr>
          <w:fldChar w:fldCharType="separate"/>
        </w:r>
        <w:r w:rsidR="007367D7">
          <w:rPr>
            <w:noProof/>
            <w:webHidden/>
          </w:rPr>
          <w:t>16</w:t>
        </w:r>
        <w:r w:rsidR="007367D7">
          <w:rPr>
            <w:noProof/>
            <w:webHidden/>
          </w:rPr>
          <w:fldChar w:fldCharType="end"/>
        </w:r>
      </w:hyperlink>
    </w:p>
    <w:p w14:paraId="1D6D2878" w14:textId="5ABBE348" w:rsidR="007367D7" w:rsidRDefault="00EB3D68">
      <w:pPr>
        <w:pStyle w:val="Inhopg2"/>
        <w:rPr>
          <w:rFonts w:eastAsiaTheme="minorEastAsia"/>
          <w:noProof/>
          <w:sz w:val="22"/>
          <w:lang w:eastAsia="nl-NL"/>
        </w:rPr>
      </w:pPr>
      <w:hyperlink w:anchor="_Toc72398457" w:history="1">
        <w:r w:rsidR="007367D7" w:rsidRPr="00F75DF3">
          <w:rPr>
            <w:rStyle w:val="Hyperlink"/>
            <w:noProof/>
          </w:rPr>
          <w:t>5.3.</w:t>
        </w:r>
        <w:r w:rsidR="007367D7">
          <w:rPr>
            <w:rFonts w:eastAsiaTheme="minorEastAsia"/>
            <w:noProof/>
            <w:sz w:val="22"/>
            <w:lang w:eastAsia="nl-NL"/>
          </w:rPr>
          <w:tab/>
        </w:r>
        <w:r w:rsidR="007367D7" w:rsidRPr="00F75DF3">
          <w:rPr>
            <w:rStyle w:val="Hyperlink"/>
            <w:noProof/>
          </w:rPr>
          <w:t>Partnerlogo’s</w:t>
        </w:r>
        <w:r w:rsidR="007367D7">
          <w:rPr>
            <w:noProof/>
            <w:webHidden/>
          </w:rPr>
          <w:tab/>
        </w:r>
        <w:r w:rsidR="007367D7">
          <w:rPr>
            <w:noProof/>
            <w:webHidden/>
          </w:rPr>
          <w:fldChar w:fldCharType="begin"/>
        </w:r>
        <w:r w:rsidR="007367D7">
          <w:rPr>
            <w:noProof/>
            <w:webHidden/>
          </w:rPr>
          <w:instrText xml:space="preserve"> PAGEREF _Toc72398457 \h </w:instrText>
        </w:r>
        <w:r w:rsidR="007367D7">
          <w:rPr>
            <w:noProof/>
            <w:webHidden/>
          </w:rPr>
        </w:r>
        <w:r w:rsidR="007367D7">
          <w:rPr>
            <w:noProof/>
            <w:webHidden/>
          </w:rPr>
          <w:fldChar w:fldCharType="separate"/>
        </w:r>
        <w:r w:rsidR="007367D7">
          <w:rPr>
            <w:noProof/>
            <w:webHidden/>
          </w:rPr>
          <w:t>16</w:t>
        </w:r>
        <w:r w:rsidR="007367D7">
          <w:rPr>
            <w:noProof/>
            <w:webHidden/>
          </w:rPr>
          <w:fldChar w:fldCharType="end"/>
        </w:r>
      </w:hyperlink>
    </w:p>
    <w:p w14:paraId="7FB644ED" w14:textId="4842B6B1" w:rsidR="007367D7" w:rsidRDefault="00EB3D68">
      <w:pPr>
        <w:pStyle w:val="Inhopg2"/>
        <w:rPr>
          <w:rFonts w:eastAsiaTheme="minorEastAsia"/>
          <w:noProof/>
          <w:sz w:val="22"/>
          <w:lang w:eastAsia="nl-NL"/>
        </w:rPr>
      </w:pPr>
      <w:hyperlink w:anchor="_Toc72398458" w:history="1">
        <w:r w:rsidR="007367D7" w:rsidRPr="00F75DF3">
          <w:rPr>
            <w:rStyle w:val="Hyperlink"/>
            <w:noProof/>
          </w:rPr>
          <w:t>5.4.</w:t>
        </w:r>
        <w:r w:rsidR="007367D7">
          <w:rPr>
            <w:rFonts w:eastAsiaTheme="minorEastAsia"/>
            <w:noProof/>
            <w:sz w:val="22"/>
            <w:lang w:eastAsia="nl-NL"/>
          </w:rPr>
          <w:tab/>
        </w:r>
        <w:r w:rsidR="007367D7" w:rsidRPr="00F75DF3">
          <w:rPr>
            <w:rStyle w:val="Hyperlink"/>
            <w:noProof/>
          </w:rPr>
          <w:t>Pdf maken</w:t>
        </w:r>
        <w:r w:rsidR="007367D7">
          <w:rPr>
            <w:noProof/>
            <w:webHidden/>
          </w:rPr>
          <w:tab/>
        </w:r>
        <w:r w:rsidR="007367D7">
          <w:rPr>
            <w:noProof/>
            <w:webHidden/>
          </w:rPr>
          <w:fldChar w:fldCharType="begin"/>
        </w:r>
        <w:r w:rsidR="007367D7">
          <w:rPr>
            <w:noProof/>
            <w:webHidden/>
          </w:rPr>
          <w:instrText xml:space="preserve"> PAGEREF _Toc72398458 \h </w:instrText>
        </w:r>
        <w:r w:rsidR="007367D7">
          <w:rPr>
            <w:noProof/>
            <w:webHidden/>
          </w:rPr>
        </w:r>
        <w:r w:rsidR="007367D7">
          <w:rPr>
            <w:noProof/>
            <w:webHidden/>
          </w:rPr>
          <w:fldChar w:fldCharType="separate"/>
        </w:r>
        <w:r w:rsidR="007367D7">
          <w:rPr>
            <w:noProof/>
            <w:webHidden/>
          </w:rPr>
          <w:t>16</w:t>
        </w:r>
        <w:r w:rsidR="007367D7">
          <w:rPr>
            <w:noProof/>
            <w:webHidden/>
          </w:rPr>
          <w:fldChar w:fldCharType="end"/>
        </w:r>
      </w:hyperlink>
    </w:p>
    <w:p w14:paraId="074096C5" w14:textId="77777777" w:rsidR="00B06079" w:rsidRDefault="003F199C" w:rsidP="001E1F69">
      <w:pPr>
        <w:pStyle w:val="06Plattetekst"/>
      </w:pPr>
      <w:r>
        <w:rPr>
          <w:b/>
          <w:color w:val="0A3DFA" w:themeColor="accent1"/>
        </w:rPr>
        <w:fldChar w:fldCharType="end"/>
      </w:r>
    </w:p>
    <w:p w14:paraId="53E4C308" w14:textId="77777777" w:rsidR="00B06079" w:rsidRDefault="00B06079" w:rsidP="001E1F69">
      <w:pPr>
        <w:pStyle w:val="06Plattetekst"/>
      </w:pPr>
    </w:p>
    <w:p w14:paraId="0A1ADDFB" w14:textId="77777777" w:rsidR="00B06079" w:rsidRDefault="00B06079" w:rsidP="001E1F69">
      <w:pPr>
        <w:pStyle w:val="06Plattetekst"/>
      </w:pPr>
    </w:p>
    <w:p w14:paraId="43C29204" w14:textId="77777777" w:rsidR="00BB6821" w:rsidRDefault="00BB6821" w:rsidP="00BB6821">
      <w:pPr>
        <w:pStyle w:val="06Plattetekst"/>
        <w:rPr>
          <w:noProof/>
        </w:rPr>
      </w:pPr>
    </w:p>
    <w:p w14:paraId="1A688743" w14:textId="77777777" w:rsidR="00BB6821" w:rsidRDefault="00BB6821" w:rsidP="00BB6821">
      <w:pPr>
        <w:pStyle w:val="06Plattetekst"/>
        <w:rPr>
          <w:noProof/>
        </w:rPr>
      </w:pPr>
    </w:p>
    <w:p w14:paraId="3719C6B8" w14:textId="77777777" w:rsidR="003265E1" w:rsidRDefault="003265E1" w:rsidP="00BB6821">
      <w:pPr>
        <w:pStyle w:val="Kopvaninhoudsopgave"/>
        <w:rPr>
          <w:rFonts w:asciiTheme="minorHAnsi" w:eastAsiaTheme="minorHAnsi" w:hAnsiTheme="minorHAnsi" w:cstheme="minorBidi"/>
          <w:noProof/>
          <w:color w:val="auto"/>
          <w:sz w:val="20"/>
          <w:szCs w:val="22"/>
        </w:rPr>
      </w:pPr>
      <w:r>
        <w:rPr>
          <w:rFonts w:asciiTheme="minorHAnsi" w:eastAsiaTheme="minorHAnsi" w:hAnsiTheme="minorHAnsi" w:cstheme="minorBidi"/>
          <w:noProof/>
          <w:color w:val="auto"/>
          <w:sz w:val="20"/>
          <w:szCs w:val="22"/>
        </w:rPr>
        <w:br w:type="page"/>
      </w:r>
    </w:p>
    <w:p w14:paraId="72E94F37" w14:textId="77777777" w:rsidR="00BB6821" w:rsidRPr="00A650BD" w:rsidRDefault="00BB6821" w:rsidP="008E2C5F">
      <w:pPr>
        <w:pStyle w:val="01HoofdstuktitelZN"/>
        <w:rPr>
          <w:noProof/>
        </w:rPr>
      </w:pPr>
      <w:bookmarkStart w:id="0" w:name="_Toc72398438"/>
      <w:r w:rsidRPr="008E2C5F">
        <w:lastRenderedPageBreak/>
        <w:t>Samenvatting</w:t>
      </w:r>
      <w:bookmarkEnd w:id="0"/>
    </w:p>
    <w:p w14:paraId="1F14DEBE" w14:textId="4BFFA841" w:rsidR="007523E6" w:rsidRPr="007523E6" w:rsidRDefault="007523E6" w:rsidP="007523E6">
      <w:pPr>
        <w:pStyle w:val="10Samenvatting"/>
        <w:rPr>
          <w:noProof/>
        </w:rPr>
      </w:pPr>
    </w:p>
    <w:p w14:paraId="1C7E5CB4" w14:textId="146D4FFB" w:rsidR="007523E6" w:rsidRDefault="007523E6" w:rsidP="007523E6">
      <w:pPr>
        <w:pStyle w:val="10Samenvatting"/>
        <w:rPr>
          <w:noProof/>
        </w:rPr>
      </w:pPr>
      <w:r>
        <w:rPr>
          <w:noProof/>
        </w:rPr>
        <w:t>De samenvatting (optioneel) staat altijd op een blauw kader (Stijl 10_Samenvatting). Een samenvatting is bij voorkeur 1-2 pagina’s lang. Gebruik de tussenkopjes om de samenvatting scanbaar te maken.</w:t>
      </w:r>
    </w:p>
    <w:p w14:paraId="51BC3243" w14:textId="77777777" w:rsidR="007523E6" w:rsidRDefault="007523E6" w:rsidP="007523E6">
      <w:pPr>
        <w:pStyle w:val="10Samenvatting"/>
        <w:rPr>
          <w:noProof/>
        </w:rPr>
      </w:pPr>
      <w:r>
        <w:rPr>
          <w:noProof/>
        </w:rPr>
        <w:t>- De titel Samenvatting heeft geen nummer (stijl 01_Hoofdstuktitel ZN)</w:t>
      </w:r>
    </w:p>
    <w:p w14:paraId="3BE111C7" w14:textId="77777777" w:rsidR="007523E6" w:rsidRDefault="007523E6" w:rsidP="007523E6">
      <w:pPr>
        <w:pStyle w:val="10Samenvatting"/>
        <w:rPr>
          <w:noProof/>
        </w:rPr>
      </w:pPr>
      <w:r>
        <w:rPr>
          <w:noProof/>
        </w:rPr>
        <w:t>- De tussenkopjes geef je stijl 09_Samenvatting.</w:t>
      </w:r>
    </w:p>
    <w:p w14:paraId="735A0860" w14:textId="4473D1A4" w:rsidR="007523E6" w:rsidRPr="007523E6" w:rsidRDefault="007523E6" w:rsidP="007523E6">
      <w:pPr>
        <w:pStyle w:val="10Samenvatting"/>
        <w:rPr>
          <w:noProof/>
        </w:rPr>
      </w:pPr>
      <w:r>
        <w:rPr>
          <w:noProof/>
        </w:rPr>
        <w:t>- Krijg je een witte regel als je een enter plaatst? Pas dan opnieuw de stijl toe door bovenin bij de stijl 10_samenvatting aan te zetten.</w:t>
      </w:r>
      <w:r>
        <w:rPr>
          <w:noProof/>
        </w:rPr>
        <w:br/>
      </w:r>
    </w:p>
    <w:p w14:paraId="46EE535D" w14:textId="77777777" w:rsidR="00021BDC" w:rsidRDefault="00021BDC" w:rsidP="00021BDC">
      <w:pPr>
        <w:pStyle w:val="09SamenvattingTussenkop"/>
        <w:rPr>
          <w:noProof/>
        </w:rPr>
      </w:pPr>
      <w:r>
        <w:rPr>
          <w:noProof/>
        </w:rPr>
        <w:t>Tussenkopje stijl 09_Samenvatting</w:t>
      </w:r>
    </w:p>
    <w:p w14:paraId="2246746B" w14:textId="77777777" w:rsidR="00021BDC" w:rsidRDefault="00021BDC" w:rsidP="00021BDC">
      <w:pPr>
        <w:pStyle w:val="10Samenvatting"/>
        <w:rPr>
          <w:noProof/>
        </w:rPr>
      </w:pPr>
      <w:r>
        <w:rPr>
          <w:noProof/>
        </w:rPr>
        <w:t>Lorem ipsum dolor sit amet, consectetuer adipiscing elit. Aenean commodo ligula eget dolor. Aenean massa. Cum sociis natoque penatibus et magnis dis parturient montes, nascetur ridiculus mus. Donec quam felis, ultricies nec, pellentesque eu, pretium quis, sem. Nulla consequat massa quis enim. Donec pede justo, fringilla vel, aliquet nec, vulputate eget, arcu. In enim justo, rhoncus ut, imperdiet a, venenatis vitae, justo. Nullam dictum felis eu pede mollis pretium. Integer tincidunt. Cras dapibus. Vivamus elementum semper nisi. Aenean vulputate eleifend tellus. Aenean leo ligula, porttitor eu, consequat vitae, eleifend ac, enim. Aliquam lorem ante, dapibus in, viverra quis, feugiat a, tellus. Phasellus viverra nulla ut metus varius laoreet. Quisque rutrum. Aenean imperdiet. Etiam ultricies nisi vel augue. Curabitur ullamcorper ultricies nisi. Nam eget dui.</w:t>
      </w:r>
      <w:r>
        <w:rPr>
          <w:noProof/>
        </w:rPr>
        <w:br/>
      </w:r>
      <w:r>
        <w:rPr>
          <w:noProof/>
        </w:rPr>
        <w:br/>
        <w:t>Etiam rhoncus. Maecenas tempus, tellus eget condimentum rhoncus, sem quam semper libero, sit amet adipiscing sem neque sed ipsum. Nam quam nunc, blandit vel, luctus pulvinar, hendrerit id, lorem. Maecenas nec odio et ante tincidunt tempus. Donec vitae sapien ut libero venenatis faucibus. Nullam quis ante. Etiam sit amet orci eget eros faucibus tincidunt. Duis leo. Sed fringilla mauris sit amet nibh. Donec sodales sagittis magna. Sed consequat, leo eget bibendum sodales, augue velit cursus nunc, quis gravida magna mi a libero. Fusce vulputate eleifend sapien. Vestibulum purus quam, scelerisque ut, mollis sed, nonummy id, metus. Nullam accumsan lorem in dui. Cras ultricies mi eu turpis hendrerit fringilla. Vestibulum ante ipsum primis in faucibus orci luctus et ultrices posuere cubilia Curae; In ac dui quis mi consectetuer lacinia.</w:t>
      </w:r>
    </w:p>
    <w:p w14:paraId="03ECE9B8" w14:textId="77777777" w:rsidR="00021BDC" w:rsidRDefault="00021BDC" w:rsidP="00021BDC">
      <w:pPr>
        <w:pStyle w:val="10Samenvatting"/>
        <w:rPr>
          <w:noProof/>
        </w:rPr>
      </w:pPr>
    </w:p>
    <w:p w14:paraId="32CED7D7" w14:textId="77777777" w:rsidR="00021BDC" w:rsidRDefault="00021BDC" w:rsidP="00021BDC">
      <w:pPr>
        <w:pStyle w:val="10Samenvatting"/>
        <w:rPr>
          <w:noProof/>
        </w:rPr>
      </w:pPr>
      <w:r>
        <w:rPr>
          <w:noProof/>
        </w:rPr>
        <w:t>Nam pretium turpis et arcu. Duis arcu tortor, suscipit eget, imperdiet nec, imperdiet iaculis, ipsum. Sed aliquam ultrices mauris. Integer ante arcu, accumsan a, consectetuer eget, posuere ut, mauris. Praesent adipiscing. Phasellus ullamcorper ipsum rutrum nunc. Nunc nonummy metus. Vestibulum volutpat pretium libero. Cras id dui. Aenean ut eros et nisl sagittis vestibulum. Nullam nulla eros, ultricies sit amet, nonummy id, imperdiet feugiat, pede. Sed lectus. Donec mollis hendrerit risus. Phasellus nec sem in justo pellentesque facilisis. Etiam imperdiet imperdiet orci. Nunc nec neque. Phasellus leo dolor, tempus non, auctor et, hendrerit quis, nisi.</w:t>
      </w:r>
    </w:p>
    <w:p w14:paraId="443B1C16" w14:textId="77777777" w:rsidR="00021BDC" w:rsidRDefault="00021BDC" w:rsidP="00021BDC">
      <w:pPr>
        <w:pStyle w:val="10Samenvatting"/>
        <w:rPr>
          <w:noProof/>
        </w:rPr>
      </w:pPr>
    </w:p>
    <w:p w14:paraId="2AB14EB0" w14:textId="77777777" w:rsidR="00021BDC" w:rsidRDefault="00021BDC" w:rsidP="00021BDC">
      <w:pPr>
        <w:pStyle w:val="09SamenvattingTussenkop"/>
        <w:rPr>
          <w:noProof/>
        </w:rPr>
      </w:pPr>
      <w:r>
        <w:rPr>
          <w:noProof/>
        </w:rPr>
        <w:t>Tussenkopje stijl 09_Samenvatting</w:t>
      </w:r>
    </w:p>
    <w:p w14:paraId="06E60DE6" w14:textId="467C9AFA" w:rsidR="00021BDC" w:rsidRDefault="00021BDC" w:rsidP="00021BDC">
      <w:pPr>
        <w:pStyle w:val="10Samenvatting"/>
        <w:rPr>
          <w:noProof/>
        </w:rPr>
      </w:pPr>
      <w:r>
        <w:rPr>
          <w:noProof/>
        </w:rPr>
        <w:t>Curabitur ligula sapien, tincidunt non, euismod vitae, posuere imperdiet, leo. Maecenas malesuada. Praesent congue erat at massa. Sed cursus turpis vitae tortor. Donec posuere vulputate arcu.</w:t>
      </w:r>
      <w:r w:rsidR="007523E6">
        <w:rPr>
          <w:noProof/>
        </w:rPr>
        <w:br/>
      </w:r>
    </w:p>
    <w:p w14:paraId="42AFEBF9" w14:textId="0405ACCD" w:rsidR="00021BDC" w:rsidRDefault="007523E6" w:rsidP="00021BDC">
      <w:pPr>
        <w:pStyle w:val="10Samenvatting"/>
        <w:rPr>
          <w:noProof/>
        </w:rPr>
      </w:pPr>
      <w:r>
        <w:rPr>
          <w:noProof/>
        </w:rPr>
        <w:lastRenderedPageBreak/>
        <w:br/>
      </w:r>
      <w:r w:rsidR="00021BDC">
        <w:rPr>
          <w:noProof/>
        </w:rPr>
        <w:t>posuere cubilia Curae; Sed aliquam, nisi quis porttitor congue, elit erat euismod orci, ac placerat dolor</w:t>
      </w:r>
    </w:p>
    <w:p w14:paraId="71FC8ADE" w14:textId="77777777" w:rsidR="00021BDC" w:rsidRDefault="00021BDC" w:rsidP="00021BDC">
      <w:pPr>
        <w:pStyle w:val="10Samenvatting"/>
        <w:rPr>
          <w:noProof/>
        </w:rPr>
      </w:pPr>
      <w:r>
        <w:rPr>
          <w:noProof/>
        </w:rPr>
        <w:t>lectus quis orci. Phasellus consectetuer vestibulum elit. Aenean tellus metus, bibendum sed, posuere ac, mattis non, nunc. Vestibulum fringilla pede sit amet augue. In turpis. Pellentesque posuere. Praesent turpis.</w:t>
      </w:r>
    </w:p>
    <w:p w14:paraId="00685792" w14:textId="77777777" w:rsidR="00021BDC" w:rsidRDefault="00021BDC" w:rsidP="00021BDC">
      <w:pPr>
        <w:pStyle w:val="10Samenvatting"/>
        <w:rPr>
          <w:noProof/>
        </w:rPr>
      </w:pPr>
    </w:p>
    <w:p w14:paraId="3DF42553" w14:textId="77777777" w:rsidR="00021BDC" w:rsidRDefault="00021BDC" w:rsidP="00021BDC">
      <w:pPr>
        <w:pStyle w:val="10Samenvatting"/>
        <w:rPr>
          <w:noProof/>
        </w:rPr>
      </w:pPr>
      <w:r>
        <w:rPr>
          <w:noProof/>
        </w:rPr>
        <w:t>Aenean posuere, tortor sed cursus feugiat, nunc augue blandit nunc, eu sollicitudin urna dolor sagittis lacus. Donec elit libero, sodales nec, volutpat a, suscipit non, turpis. Nullam sagittis. Suspendisse pulvinar, augue ac venenatis condimentum, sem libero volutpat nibh, nec pellentesque velit pede quis nunc. Vestibulum ante ipsum primis in faucibus orci luctus et ultrices posuere cubilia Curae; Fusce id purus. Ut varius tincidunt libero. Phasellus dolor. Maecenas vestibulum mollis diam. Pellentesque ut neque. Pellentesque habitant morbi tristique senectus et netus et malesuada fames ac turpis egestas.</w:t>
      </w:r>
    </w:p>
    <w:p w14:paraId="5A48BE37" w14:textId="77777777" w:rsidR="00021BDC" w:rsidRDefault="00021BDC" w:rsidP="00021BDC">
      <w:pPr>
        <w:pStyle w:val="10Samenvatting"/>
        <w:rPr>
          <w:noProof/>
        </w:rPr>
      </w:pPr>
    </w:p>
    <w:p w14:paraId="33B61CC6" w14:textId="77777777" w:rsidR="00021BDC" w:rsidRDefault="00021BDC" w:rsidP="00021BDC">
      <w:pPr>
        <w:pStyle w:val="10Samenvatting"/>
        <w:rPr>
          <w:noProof/>
        </w:rPr>
      </w:pPr>
      <w:r>
        <w:rPr>
          <w:noProof/>
        </w:rPr>
        <w:t>In dui magna, posuere eget, vestibulum et, tempor auctor, justo. In ac felis quis tortor malesuada pretium. Pellentesque auctor neque nec urna. Proin sapien ipsum, porta a, auctor quis, euismod ut, mi. Aenean viverra rhoncus pede. Pellentesque habitant morbi tristique senectus et netus et malesuada fames ac turpis egestas. Ut non enim eleifend felis pretium feugiat. Vivamus quis mi. Phasellus a est. Phasellus magna.</w:t>
      </w:r>
    </w:p>
    <w:p w14:paraId="6C7A94C5" w14:textId="77777777" w:rsidR="00021BDC" w:rsidRDefault="00021BDC" w:rsidP="00021BDC">
      <w:pPr>
        <w:pStyle w:val="10Samenvatting"/>
        <w:rPr>
          <w:noProof/>
        </w:rPr>
      </w:pPr>
    </w:p>
    <w:p w14:paraId="35AA364A" w14:textId="77777777" w:rsidR="00021BDC" w:rsidRDefault="00021BDC" w:rsidP="00021BDC">
      <w:pPr>
        <w:pStyle w:val="09SamenvattingTussenkop"/>
        <w:rPr>
          <w:noProof/>
        </w:rPr>
      </w:pPr>
      <w:r>
        <w:rPr>
          <w:noProof/>
        </w:rPr>
        <w:t>Tussenkopje stijl 09_Samenvatting</w:t>
      </w:r>
    </w:p>
    <w:p w14:paraId="5DF17DF0" w14:textId="77777777" w:rsidR="00021BDC" w:rsidRDefault="00021BDC" w:rsidP="00021BDC">
      <w:pPr>
        <w:pStyle w:val="10Samenvatting"/>
        <w:rPr>
          <w:noProof/>
        </w:rPr>
      </w:pPr>
      <w:r>
        <w:rPr>
          <w:noProof/>
        </w:rPr>
        <w:t>In hac habitasse platea dictumst. Curabitur at lacus ac velit ornare lobortis. Curabitur a felis in nunc fringilla tristique. Morbi mattis ullamcorper velit. Phasellus gravida semper nisi. Nullam vel sem. Pellentesque libero tortor, tincidunt et, tincidunt eget, semper nec, quam. Sed hendrerit. Morbi ac felis. Nunc egestas, augue at pellentesque laoreet, felis eros vehicula leo, at malesuada velit leo quis pede. Donec interdum, metus et hendrerit aliquet, dolor diam sagittis ligula, eget egestas libero turpis vel mi. Nunc nulla. Fusce risus nisl, viverra et, tempor et, pretium in, sapien. Donec venenatis vulputate lorem.</w:t>
      </w:r>
    </w:p>
    <w:p w14:paraId="14793DDA" w14:textId="77777777" w:rsidR="00021BDC" w:rsidRDefault="00021BDC" w:rsidP="00021BDC">
      <w:pPr>
        <w:pStyle w:val="10Samenvatting"/>
        <w:rPr>
          <w:noProof/>
        </w:rPr>
      </w:pPr>
    </w:p>
    <w:p w14:paraId="0A46899F" w14:textId="77777777" w:rsidR="00021BDC" w:rsidRDefault="00021BDC" w:rsidP="00021BDC">
      <w:pPr>
        <w:pStyle w:val="10Samenvatting"/>
        <w:rPr>
          <w:noProof/>
        </w:rPr>
      </w:pPr>
      <w:r>
        <w:rPr>
          <w:noProof/>
        </w:rPr>
        <w:t xml:space="preserve">Morbi nec metus. Phasellus blandit leo ut odio. Maecenas ullamcorper, dui et placerat feugiat, eros pede varius nisi, condimentum viverra felis nunc et lorem. Sed magna purus, fermentum eu, tincidunt eu, varius ut, felis. In auctor lobortis lacus. Quisque libero metus, condimentum nec, tempor a, commodo mollis, magna. Vestibulum ullamcorper mauris at ligula. Fusce fermentum. Nullam cursus lacinia erat. Praesent blandit laoreet nibh.  </w:t>
      </w:r>
    </w:p>
    <w:p w14:paraId="4F1A5FCB" w14:textId="77777777" w:rsidR="00021BDC" w:rsidRDefault="00021BDC" w:rsidP="00021BDC">
      <w:pPr>
        <w:pStyle w:val="10Samenvatting"/>
        <w:rPr>
          <w:noProof/>
        </w:rPr>
      </w:pPr>
    </w:p>
    <w:p w14:paraId="41D9D014" w14:textId="77777777" w:rsidR="00021BDC" w:rsidRDefault="00021BDC" w:rsidP="00021BDC">
      <w:pPr>
        <w:pStyle w:val="09SamenvattingTussenkop"/>
        <w:rPr>
          <w:noProof/>
        </w:rPr>
      </w:pPr>
      <w:r>
        <w:rPr>
          <w:noProof/>
        </w:rPr>
        <w:t>Tussenkopje stijl 09_Samenvatting</w:t>
      </w:r>
    </w:p>
    <w:p w14:paraId="703D0143" w14:textId="5C10673B" w:rsidR="00021BDC" w:rsidRPr="00021BDC" w:rsidRDefault="00021BDC" w:rsidP="00021BDC">
      <w:pPr>
        <w:pStyle w:val="10Samenvatting"/>
        <w:rPr>
          <w:noProof/>
        </w:rPr>
      </w:pPr>
      <w:r>
        <w:rPr>
          <w:noProof/>
        </w:rPr>
        <w:t>Aenean posuere, tortor sed cursus feugiat, nunc augue blandit nunc, eu sollicitudin urna dolor sagittis lacus. Donec elit libero, sodales nec, volutpat a, suscipit non, turpis. Nullam sagittis. Suspendisse pulvinar, augue ac venenatis condimentum, sem libero volutpat nibh, nec pellentesque velit pede quis nunc. Vestibulum ante ipsum primis in faucibus orci luctus et ultrices posuere cubilia Curae; Fusce id purus. Ut varius tincidunt libero. Phasellus dolor. Maecenas vestibulum mollis diam. Pellentesque ut neque. Pellentesque habitant morbi tristique senectus et netus et malesuada fames ac turpis egestas.</w:t>
      </w:r>
    </w:p>
    <w:p w14:paraId="7F45D30C" w14:textId="00B27D30" w:rsidR="00DE475D" w:rsidRDefault="007523E6" w:rsidP="00DE475D">
      <w:pPr>
        <w:pStyle w:val="01Hoofdstuktitel"/>
      </w:pPr>
      <w:bookmarkStart w:id="1" w:name="_Toc72398439"/>
      <w:r>
        <w:lastRenderedPageBreak/>
        <w:t>Voor je begint</w:t>
      </w:r>
      <w:bookmarkEnd w:id="1"/>
    </w:p>
    <w:p w14:paraId="70555617" w14:textId="77777777" w:rsidR="007523E6" w:rsidRDefault="007523E6" w:rsidP="007523E6">
      <w:pPr>
        <w:pStyle w:val="07OpsommingN1Bullet"/>
      </w:pPr>
      <w:r>
        <w:t>Controleer of je de lettertypen die in het Word-sjabloon worden gebruikt, hebt geïnstalleerd in Office/Word. (</w:t>
      </w:r>
      <w:proofErr w:type="spellStart"/>
      <w:r>
        <w:t>Roboto</w:t>
      </w:r>
      <w:proofErr w:type="spellEnd"/>
      <w:r>
        <w:t xml:space="preserve"> en </w:t>
      </w:r>
      <w:proofErr w:type="spellStart"/>
      <w:r>
        <w:t>Poppins</w:t>
      </w:r>
      <w:proofErr w:type="spellEnd"/>
      <w:r>
        <w:t xml:space="preserve"> Medium)</w:t>
      </w:r>
    </w:p>
    <w:p w14:paraId="54CA98B0" w14:textId="4724F845" w:rsidR="007523E6" w:rsidRDefault="007523E6" w:rsidP="007523E6">
      <w:pPr>
        <w:pStyle w:val="07OpsommingN1Bullet"/>
      </w:pPr>
      <w:r>
        <w:t>Kies een werkwijze:</w:t>
      </w:r>
    </w:p>
    <w:p w14:paraId="7B507824" w14:textId="09F22044" w:rsidR="007523E6" w:rsidRDefault="007523E6" w:rsidP="007523E6">
      <w:pPr>
        <w:pStyle w:val="08NummeringN2Letter"/>
      </w:pPr>
      <w:r>
        <w:t xml:space="preserve">Als je de hele tekst al klaar hebt, kun je deze kopiëren en plakken. Nadeel is dat alle stijlen uit het oude document dan meegenomen worden. Daarna moet je dus nog wel alle juiste stijlen per onderdeel (alinea, kopjes </w:t>
      </w:r>
      <w:proofErr w:type="spellStart"/>
      <w:r>
        <w:t>etc</w:t>
      </w:r>
      <w:proofErr w:type="spellEnd"/>
      <w:r>
        <w:t>) toepassen.</w:t>
      </w:r>
    </w:p>
    <w:p w14:paraId="591E05F9" w14:textId="03E74F36" w:rsidR="007523E6" w:rsidRDefault="007523E6" w:rsidP="007523E6">
      <w:pPr>
        <w:pStyle w:val="08NummeringN2Letter"/>
      </w:pPr>
      <w:r>
        <w:t>Je kunt ook je bestaande tekst kopiëren en plakken als platte tekst en daarna de stijlen toekennen. (Platte tekst maak je het makkelijkst door de tekst naar het kladblok te kopiëren en dan nog een keer te kopiëren naar het sjabloon).</w:t>
      </w:r>
    </w:p>
    <w:p w14:paraId="6FD7F5E6" w14:textId="7C3F5488" w:rsidR="007523E6" w:rsidRDefault="007523E6" w:rsidP="007523E6">
      <w:pPr>
        <w:pStyle w:val="08NummeringN2Letter"/>
      </w:pPr>
      <w:r>
        <w:t>Of je begint met schrijven, rechtstreeks in dit sjabloon.</w:t>
      </w:r>
    </w:p>
    <w:p w14:paraId="4B016D98" w14:textId="77777777" w:rsidR="007523E6" w:rsidRDefault="007523E6" w:rsidP="007523E6">
      <w:pPr>
        <w:pStyle w:val="06Plattetekst"/>
      </w:pPr>
    </w:p>
    <w:p w14:paraId="10D62F92" w14:textId="2CD84FB0" w:rsidR="007523E6" w:rsidRDefault="007523E6" w:rsidP="007523E6">
      <w:pPr>
        <w:pStyle w:val="07OpsommingN1Bullet"/>
      </w:pPr>
      <w:r>
        <w:t>In het voorbeeldhoofdstuk staan de meest gebruikte onderdelen die voorkomen.</w:t>
      </w:r>
    </w:p>
    <w:p w14:paraId="03EBB53B" w14:textId="3F52D8E7" w:rsidR="007523E6" w:rsidRDefault="007523E6" w:rsidP="007523E6">
      <w:pPr>
        <w:pStyle w:val="07OpsommingN1Bullet"/>
      </w:pPr>
      <w:r>
        <w:t>‘Werken met het sjabloon’ geeft uitleg per onderdeel en tips voor een laatste check en opslaan van het bestand.</w:t>
      </w:r>
    </w:p>
    <w:p w14:paraId="04944CF6" w14:textId="77777777" w:rsidR="007523E6" w:rsidRDefault="007523E6" w:rsidP="007523E6">
      <w:pPr>
        <w:pStyle w:val="06Plattetekst"/>
      </w:pPr>
    </w:p>
    <w:p w14:paraId="289D0860" w14:textId="48593981" w:rsidR="007523E6" w:rsidRDefault="007523E6" w:rsidP="007523E6">
      <w:pPr>
        <w:pStyle w:val="06Plattetekst"/>
      </w:pPr>
      <w:r>
        <w:t>Kom je er niet uit, heb je vragen of wil je dat iemand even meekijkt? Stuur een mail naar communicatie@netwerkdigitaalerfgoed.nl.</w:t>
      </w:r>
    </w:p>
    <w:p w14:paraId="3FD64148" w14:textId="2F833DA9" w:rsidR="009C20AC" w:rsidRDefault="009C20AC" w:rsidP="00B06079">
      <w:pPr>
        <w:pStyle w:val="06Plattetekst"/>
      </w:pPr>
    </w:p>
    <w:p w14:paraId="2BE86A78" w14:textId="77777777" w:rsidR="009C20AC" w:rsidRDefault="009C20AC" w:rsidP="009C20AC">
      <w:pPr>
        <w:pStyle w:val="01Hoofdstuktitel"/>
      </w:pPr>
      <w:bookmarkStart w:id="2" w:name="_Toc72398440"/>
      <w:r>
        <w:lastRenderedPageBreak/>
        <w:t>Voorbeeldhoofdstuk</w:t>
      </w:r>
      <w:bookmarkEnd w:id="2"/>
    </w:p>
    <w:p w14:paraId="6716FB80" w14:textId="5F6474F9" w:rsidR="009C20AC" w:rsidRDefault="009C20AC" w:rsidP="009C20AC">
      <w:pPr>
        <w:pStyle w:val="06Inleiding"/>
      </w:pPr>
      <w:proofErr w:type="spellStart"/>
      <w:r>
        <w:t>Lorem</w:t>
      </w:r>
      <w:proofErr w:type="spellEnd"/>
      <w:r>
        <w:t xml:space="preserve"> </w:t>
      </w:r>
      <w:proofErr w:type="spellStart"/>
      <w:r>
        <w:t>ipsum</w:t>
      </w:r>
      <w:proofErr w:type="spellEnd"/>
      <w:r>
        <w:t xml:space="preserve"> </w:t>
      </w:r>
      <w:proofErr w:type="spellStart"/>
      <w:r>
        <w:t>dolor</w:t>
      </w:r>
      <w:proofErr w:type="spellEnd"/>
      <w:r>
        <w:t xml:space="preserve"> </w:t>
      </w:r>
      <w:proofErr w:type="spellStart"/>
      <w:r>
        <w:t>sit</w:t>
      </w:r>
      <w:proofErr w:type="spellEnd"/>
      <w:r>
        <w:t xml:space="preserve"> </w:t>
      </w:r>
      <w:proofErr w:type="spellStart"/>
      <w:r>
        <w:t>amet</w:t>
      </w:r>
      <w:proofErr w:type="spellEnd"/>
      <w:r>
        <w:t xml:space="preserve">, </w:t>
      </w:r>
      <w:proofErr w:type="spellStart"/>
      <w:r>
        <w:t>consectetuer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Aenean</w:t>
      </w:r>
      <w:proofErr w:type="spellEnd"/>
      <w:r>
        <w:t xml:space="preserve"> commodo </w:t>
      </w:r>
      <w:proofErr w:type="spellStart"/>
      <w:r>
        <w:t>ligula</w:t>
      </w:r>
      <w:proofErr w:type="spellEnd"/>
      <w:r>
        <w:t xml:space="preserve"> </w:t>
      </w:r>
      <w:proofErr w:type="spellStart"/>
      <w:r>
        <w:t>eget</w:t>
      </w:r>
      <w:proofErr w:type="spellEnd"/>
      <w:r>
        <w:t xml:space="preserve"> </w:t>
      </w:r>
      <w:proofErr w:type="spellStart"/>
      <w:r>
        <w:t>dolor</w:t>
      </w:r>
      <w:proofErr w:type="spellEnd"/>
      <w:r>
        <w:t xml:space="preserve">. </w:t>
      </w:r>
      <w:proofErr w:type="spellStart"/>
      <w:r>
        <w:t>Aenean</w:t>
      </w:r>
      <w:proofErr w:type="spellEnd"/>
      <w:r>
        <w:t xml:space="preserve"> massa. Cum </w:t>
      </w:r>
      <w:proofErr w:type="spellStart"/>
      <w:r>
        <w:t>sociis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w:t>
      </w:r>
      <w:proofErr w:type="spellStart"/>
      <w:r>
        <w:t>parturient</w:t>
      </w:r>
      <w:proofErr w:type="spellEnd"/>
      <w:r>
        <w:t xml:space="preserve">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w:t>
      </w:r>
      <w:proofErr w:type="spellStart"/>
      <w:r>
        <w:t>Donec</w:t>
      </w:r>
      <w:proofErr w:type="spellEnd"/>
      <w:r>
        <w:t xml:space="preserve"> </w:t>
      </w:r>
      <w:proofErr w:type="spellStart"/>
      <w:r>
        <w:t>quam</w:t>
      </w:r>
      <w:proofErr w:type="spellEnd"/>
      <w:r>
        <w:t xml:space="preserve"> </w:t>
      </w:r>
      <w:proofErr w:type="spellStart"/>
      <w:r>
        <w:t>felis</w:t>
      </w:r>
      <w:proofErr w:type="spellEnd"/>
      <w:r>
        <w:t xml:space="preserve">, </w:t>
      </w:r>
      <w:proofErr w:type="spellStart"/>
      <w:r>
        <w:t>ultricies</w:t>
      </w:r>
      <w:proofErr w:type="spellEnd"/>
      <w:r>
        <w:t xml:space="preserve"> </w:t>
      </w:r>
      <w:proofErr w:type="spellStart"/>
      <w:r>
        <w:t>nec</w:t>
      </w:r>
      <w:proofErr w:type="spellEnd"/>
      <w:r>
        <w:t xml:space="preserve">, </w:t>
      </w:r>
      <w:proofErr w:type="spellStart"/>
      <w:r>
        <w:t>pellentesque</w:t>
      </w:r>
      <w:proofErr w:type="spellEnd"/>
      <w:r>
        <w:t xml:space="preserve"> </w:t>
      </w:r>
      <w:proofErr w:type="spellStart"/>
      <w:r>
        <w:t>eu</w:t>
      </w:r>
      <w:proofErr w:type="spellEnd"/>
      <w:r>
        <w:t xml:space="preserve">, </w:t>
      </w:r>
      <w:proofErr w:type="spellStart"/>
      <w:r>
        <w:t>pretium</w:t>
      </w:r>
      <w:proofErr w:type="spellEnd"/>
      <w:r>
        <w:t xml:space="preserve"> </w:t>
      </w:r>
      <w:proofErr w:type="spellStart"/>
      <w:r>
        <w:t>quis</w:t>
      </w:r>
      <w:proofErr w:type="spellEnd"/>
      <w:r>
        <w:t xml:space="preserve">, </w:t>
      </w:r>
      <w:proofErr w:type="spellStart"/>
      <w:r>
        <w:t>sem</w:t>
      </w:r>
      <w:proofErr w:type="spellEnd"/>
      <w:r>
        <w:t xml:space="preserve">. </w:t>
      </w:r>
      <w:proofErr w:type="spellStart"/>
      <w:r>
        <w:t>Nulla</w:t>
      </w:r>
      <w:proofErr w:type="spellEnd"/>
      <w:r>
        <w:t xml:space="preserve"> </w:t>
      </w:r>
      <w:proofErr w:type="spellStart"/>
      <w:r>
        <w:t>consequat</w:t>
      </w:r>
      <w:proofErr w:type="spellEnd"/>
      <w:r>
        <w:t xml:space="preserve"> massa </w:t>
      </w:r>
      <w:proofErr w:type="spellStart"/>
      <w:r>
        <w:t>quis</w:t>
      </w:r>
      <w:proofErr w:type="spellEnd"/>
      <w:r>
        <w:t xml:space="preserve"> </w:t>
      </w:r>
      <w:proofErr w:type="spellStart"/>
      <w:r>
        <w:t>enim</w:t>
      </w:r>
      <w:proofErr w:type="spellEnd"/>
      <w:r>
        <w:t xml:space="preserve">. </w:t>
      </w:r>
      <w:proofErr w:type="spellStart"/>
      <w:r>
        <w:t>Donec</w:t>
      </w:r>
      <w:proofErr w:type="spellEnd"/>
      <w:r>
        <w:t xml:space="preserve"> pede </w:t>
      </w:r>
      <w:proofErr w:type="spellStart"/>
      <w:r>
        <w:t>justo</w:t>
      </w:r>
      <w:proofErr w:type="spellEnd"/>
      <w:r>
        <w:t xml:space="preserve">, </w:t>
      </w:r>
      <w:proofErr w:type="spellStart"/>
      <w:r>
        <w:t>fringilla</w:t>
      </w:r>
      <w:proofErr w:type="spellEnd"/>
      <w:r>
        <w:t xml:space="preserve"> vel, </w:t>
      </w:r>
      <w:proofErr w:type="spellStart"/>
      <w:r>
        <w:t>aliquet</w:t>
      </w:r>
      <w:proofErr w:type="spellEnd"/>
      <w:r>
        <w:t xml:space="preserve"> </w:t>
      </w:r>
      <w:proofErr w:type="spellStart"/>
      <w:r>
        <w:t>nec</w:t>
      </w:r>
      <w:proofErr w:type="spellEnd"/>
      <w:r>
        <w:t xml:space="preserve">, </w:t>
      </w:r>
      <w:proofErr w:type="spellStart"/>
      <w:r>
        <w:t>vulputate</w:t>
      </w:r>
      <w:proofErr w:type="spellEnd"/>
      <w:r>
        <w:t xml:space="preserve"> </w:t>
      </w:r>
      <w:proofErr w:type="spellStart"/>
      <w:r>
        <w:t>eget</w:t>
      </w:r>
      <w:proofErr w:type="spellEnd"/>
      <w:r>
        <w:t xml:space="preserve">, </w:t>
      </w:r>
      <w:proofErr w:type="spellStart"/>
      <w:r>
        <w:t>arcu</w:t>
      </w:r>
      <w:proofErr w:type="spellEnd"/>
      <w:r>
        <w:t xml:space="preserve">. In </w:t>
      </w:r>
      <w:proofErr w:type="spellStart"/>
      <w:r>
        <w:t>enim</w:t>
      </w:r>
      <w:proofErr w:type="spellEnd"/>
      <w:r>
        <w:t xml:space="preserve"> </w:t>
      </w:r>
      <w:proofErr w:type="spellStart"/>
      <w:r>
        <w:t>justo</w:t>
      </w:r>
      <w:proofErr w:type="spellEnd"/>
      <w:r>
        <w:t xml:space="preserve">, </w:t>
      </w:r>
      <w:proofErr w:type="spellStart"/>
      <w:r>
        <w:t>rhoncus</w:t>
      </w:r>
      <w:proofErr w:type="spellEnd"/>
      <w:r>
        <w:t xml:space="preserve"> ut, </w:t>
      </w:r>
      <w:proofErr w:type="spellStart"/>
      <w:r>
        <w:t>imperdiet</w:t>
      </w:r>
      <w:proofErr w:type="spellEnd"/>
      <w:r>
        <w:t xml:space="preserve"> a, </w:t>
      </w:r>
      <w:proofErr w:type="spellStart"/>
      <w:r>
        <w:t>venenatis</w:t>
      </w:r>
      <w:proofErr w:type="spellEnd"/>
      <w:r>
        <w:t xml:space="preserve"> vitae, </w:t>
      </w:r>
      <w:proofErr w:type="spellStart"/>
      <w:r>
        <w:t>justo</w:t>
      </w:r>
      <w:proofErr w:type="spellEnd"/>
      <w:r>
        <w:t xml:space="preserve">. </w:t>
      </w:r>
    </w:p>
    <w:p w14:paraId="77BB45A6" w14:textId="77777777" w:rsidR="009C20AC" w:rsidRDefault="009C20AC" w:rsidP="009C20AC">
      <w:pPr>
        <w:pStyle w:val="06Plattetekst"/>
      </w:pPr>
    </w:p>
    <w:p w14:paraId="666BDD93" w14:textId="77777777" w:rsidR="009C20AC" w:rsidRDefault="009C20AC" w:rsidP="009C20AC">
      <w:pPr>
        <w:pStyle w:val="06Plattetekst"/>
      </w:pPr>
      <w:proofErr w:type="spellStart"/>
      <w:r>
        <w:t>Nullam</w:t>
      </w:r>
      <w:proofErr w:type="spellEnd"/>
      <w:r>
        <w:t xml:space="preserve"> dictum </w:t>
      </w:r>
      <w:proofErr w:type="spellStart"/>
      <w:r>
        <w:t>felis</w:t>
      </w:r>
      <w:proofErr w:type="spellEnd"/>
      <w:r>
        <w:t xml:space="preserve"> </w:t>
      </w:r>
      <w:proofErr w:type="spellStart"/>
      <w:r>
        <w:t>eu</w:t>
      </w:r>
      <w:proofErr w:type="spellEnd"/>
      <w:r>
        <w:t xml:space="preserve"> pede </w:t>
      </w:r>
      <w:proofErr w:type="spellStart"/>
      <w:r>
        <w:t>mollis</w:t>
      </w:r>
      <w:proofErr w:type="spellEnd"/>
      <w:r>
        <w:t xml:space="preserve"> </w:t>
      </w:r>
      <w:proofErr w:type="spellStart"/>
      <w:r>
        <w:t>pretium</w:t>
      </w:r>
      <w:proofErr w:type="spellEnd"/>
      <w:r>
        <w:t xml:space="preserve">. Integer </w:t>
      </w:r>
      <w:proofErr w:type="spellStart"/>
      <w:r>
        <w:t>tincidunt</w:t>
      </w:r>
      <w:proofErr w:type="spellEnd"/>
      <w:r>
        <w:t xml:space="preserve">. </w:t>
      </w:r>
      <w:proofErr w:type="spellStart"/>
      <w:r>
        <w:t>Cras</w:t>
      </w:r>
      <w:proofErr w:type="spellEnd"/>
      <w:r>
        <w:t xml:space="preserve"> </w:t>
      </w:r>
      <w:proofErr w:type="spellStart"/>
      <w:r>
        <w:t>dapibus</w:t>
      </w:r>
      <w:proofErr w:type="spellEnd"/>
      <w:r>
        <w:t xml:space="preserve">. </w:t>
      </w:r>
      <w:proofErr w:type="spellStart"/>
      <w:r>
        <w:t>Vivamus</w:t>
      </w:r>
      <w:proofErr w:type="spellEnd"/>
      <w:r>
        <w:t xml:space="preserve"> </w:t>
      </w:r>
      <w:proofErr w:type="spellStart"/>
      <w:r>
        <w:t>elementum</w:t>
      </w:r>
      <w:proofErr w:type="spellEnd"/>
      <w:r>
        <w:t xml:space="preserve"> semper </w:t>
      </w:r>
      <w:proofErr w:type="spellStart"/>
      <w:r>
        <w:t>nisi</w:t>
      </w:r>
      <w:proofErr w:type="spellEnd"/>
      <w:r>
        <w:t xml:space="preserve">. </w:t>
      </w:r>
      <w:proofErr w:type="spellStart"/>
      <w:r>
        <w:t>Aenean</w:t>
      </w:r>
      <w:proofErr w:type="spellEnd"/>
      <w:r>
        <w:t xml:space="preserve"> </w:t>
      </w:r>
      <w:proofErr w:type="spellStart"/>
      <w:r>
        <w:t>vulputate</w:t>
      </w:r>
      <w:proofErr w:type="spellEnd"/>
      <w:r>
        <w:t xml:space="preserve"> </w:t>
      </w:r>
      <w:proofErr w:type="spellStart"/>
      <w:r>
        <w:t>eleifend</w:t>
      </w:r>
      <w:proofErr w:type="spellEnd"/>
      <w:r>
        <w:t xml:space="preserve"> </w:t>
      </w:r>
      <w:proofErr w:type="spellStart"/>
      <w:r>
        <w:t>tellus</w:t>
      </w:r>
      <w:proofErr w:type="spellEnd"/>
      <w:r>
        <w:t xml:space="preserve">. </w:t>
      </w:r>
      <w:proofErr w:type="spellStart"/>
      <w:r>
        <w:t>Aenean</w:t>
      </w:r>
      <w:proofErr w:type="spellEnd"/>
      <w:r>
        <w:t xml:space="preserve"> </w:t>
      </w:r>
      <w:proofErr w:type="spellStart"/>
      <w:r>
        <w:t>leo</w:t>
      </w:r>
      <w:proofErr w:type="spellEnd"/>
      <w:r>
        <w:t xml:space="preserve"> </w:t>
      </w:r>
      <w:proofErr w:type="spellStart"/>
      <w:r>
        <w:t>ligula</w:t>
      </w:r>
      <w:proofErr w:type="spellEnd"/>
      <w:r>
        <w:t xml:space="preserve">, </w:t>
      </w:r>
      <w:proofErr w:type="spellStart"/>
      <w:r>
        <w:t>porttitor</w:t>
      </w:r>
      <w:proofErr w:type="spellEnd"/>
      <w:r>
        <w:t xml:space="preserve"> </w:t>
      </w:r>
      <w:proofErr w:type="spellStart"/>
      <w:r>
        <w:t>eu</w:t>
      </w:r>
      <w:proofErr w:type="spellEnd"/>
      <w:r>
        <w:t xml:space="preserve">, </w:t>
      </w:r>
      <w:proofErr w:type="spellStart"/>
      <w:r>
        <w:t>consequat</w:t>
      </w:r>
      <w:proofErr w:type="spellEnd"/>
      <w:r>
        <w:t xml:space="preserve"> vitae, </w:t>
      </w:r>
      <w:proofErr w:type="spellStart"/>
      <w:r>
        <w:t>eleifend</w:t>
      </w:r>
      <w:proofErr w:type="spellEnd"/>
      <w:r>
        <w:t xml:space="preserve"> </w:t>
      </w:r>
      <w:proofErr w:type="spellStart"/>
      <w:r>
        <w:t>ac</w:t>
      </w:r>
      <w:proofErr w:type="spellEnd"/>
      <w:r>
        <w:t xml:space="preserve">, </w:t>
      </w:r>
      <w:proofErr w:type="spellStart"/>
      <w:r>
        <w:t>enim</w:t>
      </w:r>
      <w:proofErr w:type="spellEnd"/>
      <w:r>
        <w:t xml:space="preserve">. </w:t>
      </w:r>
      <w:proofErr w:type="spellStart"/>
      <w:r>
        <w:t>Aliquam</w:t>
      </w:r>
      <w:proofErr w:type="spellEnd"/>
      <w:r>
        <w:t xml:space="preserve"> </w:t>
      </w:r>
      <w:proofErr w:type="spellStart"/>
      <w:r>
        <w:t>lorem</w:t>
      </w:r>
      <w:proofErr w:type="spellEnd"/>
      <w:r>
        <w:t xml:space="preserve"> ante, </w:t>
      </w:r>
      <w:proofErr w:type="spellStart"/>
      <w:r>
        <w:t>dapibus</w:t>
      </w:r>
      <w:proofErr w:type="spellEnd"/>
      <w:r>
        <w:t xml:space="preserve"> in, </w:t>
      </w:r>
      <w:proofErr w:type="spellStart"/>
      <w:r>
        <w:t>viverra</w:t>
      </w:r>
      <w:proofErr w:type="spellEnd"/>
      <w:r>
        <w:t xml:space="preserve"> </w:t>
      </w:r>
      <w:proofErr w:type="spellStart"/>
      <w:r>
        <w:t>quis</w:t>
      </w:r>
      <w:proofErr w:type="spellEnd"/>
      <w:r>
        <w:t xml:space="preserve">, </w:t>
      </w:r>
      <w:proofErr w:type="spellStart"/>
      <w:r>
        <w:t>feugiat</w:t>
      </w:r>
      <w:proofErr w:type="spellEnd"/>
      <w:r>
        <w:t xml:space="preserve"> a, </w:t>
      </w:r>
      <w:proofErr w:type="spellStart"/>
      <w:r>
        <w:t>tellus</w:t>
      </w:r>
      <w:proofErr w:type="spellEnd"/>
      <w:r>
        <w:t xml:space="preserve">. </w:t>
      </w:r>
      <w:proofErr w:type="spellStart"/>
      <w:r>
        <w:t>Phasellus</w:t>
      </w:r>
      <w:proofErr w:type="spellEnd"/>
      <w:r>
        <w:t xml:space="preserve"> </w:t>
      </w:r>
      <w:proofErr w:type="spellStart"/>
      <w:r>
        <w:t>viverra</w:t>
      </w:r>
      <w:proofErr w:type="spellEnd"/>
      <w:r>
        <w:t xml:space="preserve"> </w:t>
      </w:r>
      <w:proofErr w:type="spellStart"/>
      <w:r>
        <w:t>nulla</w:t>
      </w:r>
      <w:proofErr w:type="spellEnd"/>
      <w:r>
        <w:t xml:space="preserve"> ut </w:t>
      </w:r>
      <w:proofErr w:type="spellStart"/>
      <w:r>
        <w:t>metus</w:t>
      </w:r>
      <w:proofErr w:type="spellEnd"/>
      <w:r>
        <w:t xml:space="preserve"> </w:t>
      </w:r>
      <w:proofErr w:type="spellStart"/>
      <w:r>
        <w:t>varius</w:t>
      </w:r>
      <w:proofErr w:type="spellEnd"/>
      <w:r>
        <w:t xml:space="preserve"> </w:t>
      </w:r>
      <w:proofErr w:type="spellStart"/>
      <w:r>
        <w:t>laoreet</w:t>
      </w:r>
      <w:proofErr w:type="spellEnd"/>
      <w:r>
        <w:t xml:space="preserve">. </w:t>
      </w:r>
      <w:proofErr w:type="spellStart"/>
      <w:r>
        <w:t>Quisque</w:t>
      </w:r>
      <w:proofErr w:type="spellEnd"/>
      <w:r>
        <w:t xml:space="preserve"> </w:t>
      </w:r>
      <w:proofErr w:type="spellStart"/>
      <w:r>
        <w:t>rutrum</w:t>
      </w:r>
      <w:proofErr w:type="spellEnd"/>
      <w:r>
        <w:t xml:space="preserve">. </w:t>
      </w:r>
      <w:proofErr w:type="spellStart"/>
      <w:r>
        <w:t>Aenean</w:t>
      </w:r>
      <w:proofErr w:type="spellEnd"/>
      <w:r>
        <w:t xml:space="preserve"> </w:t>
      </w:r>
      <w:proofErr w:type="spellStart"/>
      <w:r>
        <w:t>imperdiet</w:t>
      </w:r>
      <w:proofErr w:type="spellEnd"/>
      <w:r>
        <w:t xml:space="preserve">. </w:t>
      </w:r>
      <w:proofErr w:type="spellStart"/>
      <w:r>
        <w:t>Etiam</w:t>
      </w:r>
      <w:proofErr w:type="spellEnd"/>
      <w:r>
        <w:t xml:space="preserve"> </w:t>
      </w:r>
      <w:proofErr w:type="spellStart"/>
      <w:r>
        <w:t>ultricies</w:t>
      </w:r>
      <w:proofErr w:type="spellEnd"/>
      <w:r>
        <w:t xml:space="preserve"> </w:t>
      </w:r>
      <w:proofErr w:type="spellStart"/>
      <w:r>
        <w:t>nisi</w:t>
      </w:r>
      <w:proofErr w:type="spellEnd"/>
      <w:r>
        <w:t xml:space="preserve"> vel </w:t>
      </w:r>
      <w:proofErr w:type="spellStart"/>
      <w:r>
        <w:t>augue</w:t>
      </w:r>
      <w:proofErr w:type="spellEnd"/>
      <w:r>
        <w:t xml:space="preserve">. </w:t>
      </w:r>
      <w:proofErr w:type="spellStart"/>
      <w:r>
        <w:t>Curabitur</w:t>
      </w:r>
      <w:proofErr w:type="spellEnd"/>
      <w:r>
        <w:t xml:space="preserve"> </w:t>
      </w:r>
      <w:proofErr w:type="spellStart"/>
      <w:r>
        <w:t>ullamcorper</w:t>
      </w:r>
      <w:proofErr w:type="spellEnd"/>
      <w:r>
        <w:t xml:space="preserve"> </w:t>
      </w:r>
      <w:proofErr w:type="spellStart"/>
      <w:r>
        <w:t>ultricies</w:t>
      </w:r>
      <w:proofErr w:type="spellEnd"/>
      <w:r>
        <w:t xml:space="preserve"> </w:t>
      </w:r>
      <w:proofErr w:type="spellStart"/>
      <w:r>
        <w:t>nisi</w:t>
      </w:r>
      <w:proofErr w:type="spellEnd"/>
      <w:r>
        <w:t xml:space="preserve">. Nam </w:t>
      </w:r>
      <w:proofErr w:type="spellStart"/>
      <w:r>
        <w:t>eget</w:t>
      </w:r>
      <w:proofErr w:type="spellEnd"/>
      <w:r>
        <w:t xml:space="preserve"> </w:t>
      </w:r>
      <w:proofErr w:type="spellStart"/>
      <w:r>
        <w:t>dui.</w:t>
      </w:r>
      <w:proofErr w:type="spellEnd"/>
    </w:p>
    <w:p w14:paraId="53203C60" w14:textId="77777777" w:rsidR="009C20AC" w:rsidRDefault="009C20AC" w:rsidP="009C20AC">
      <w:pPr>
        <w:pStyle w:val="06Plattetekst"/>
      </w:pPr>
    </w:p>
    <w:p w14:paraId="16B8FEE7" w14:textId="77777777" w:rsidR="009C20AC" w:rsidRDefault="009C20AC" w:rsidP="009C20AC">
      <w:pPr>
        <w:pStyle w:val="02Paragraafkop"/>
      </w:pPr>
      <w:bookmarkStart w:id="3" w:name="_Toc72398441"/>
      <w:proofErr w:type="spellStart"/>
      <w:r>
        <w:t>Etiam</w:t>
      </w:r>
      <w:proofErr w:type="spellEnd"/>
      <w:r>
        <w:t xml:space="preserve"> </w:t>
      </w:r>
      <w:proofErr w:type="spellStart"/>
      <w:r>
        <w:t>rhoncus</w:t>
      </w:r>
      <w:bookmarkEnd w:id="3"/>
      <w:proofErr w:type="spellEnd"/>
    </w:p>
    <w:p w14:paraId="52179718" w14:textId="77777777" w:rsidR="009C20AC" w:rsidRDefault="009C20AC" w:rsidP="009C20AC">
      <w:pPr>
        <w:pStyle w:val="06Plattetekst"/>
      </w:pPr>
      <w:proofErr w:type="spellStart"/>
      <w:r>
        <w:t>Etiam</w:t>
      </w:r>
      <w:proofErr w:type="spellEnd"/>
      <w:r>
        <w:t xml:space="preserve"> </w:t>
      </w:r>
      <w:proofErr w:type="spellStart"/>
      <w:r>
        <w:t>rhoncus</w:t>
      </w:r>
      <w:proofErr w:type="spellEnd"/>
      <w:r>
        <w:t xml:space="preserve">. </w:t>
      </w:r>
      <w:proofErr w:type="spellStart"/>
      <w:r>
        <w:t>Maecenas</w:t>
      </w:r>
      <w:proofErr w:type="spellEnd"/>
      <w:r>
        <w:t xml:space="preserve"> tempus, </w:t>
      </w:r>
      <w:proofErr w:type="spellStart"/>
      <w:r>
        <w:t>tellus</w:t>
      </w:r>
      <w:proofErr w:type="spellEnd"/>
      <w:r>
        <w:t xml:space="preserve"> </w:t>
      </w:r>
      <w:proofErr w:type="spellStart"/>
      <w:r>
        <w:t>eget</w:t>
      </w:r>
      <w:proofErr w:type="spellEnd"/>
      <w:r>
        <w:t xml:space="preserve"> </w:t>
      </w:r>
      <w:proofErr w:type="spellStart"/>
      <w:r>
        <w:t>condimentum</w:t>
      </w:r>
      <w:proofErr w:type="spellEnd"/>
      <w:r>
        <w:t xml:space="preserve"> </w:t>
      </w:r>
      <w:proofErr w:type="spellStart"/>
      <w:r>
        <w:t>rhoncus</w:t>
      </w:r>
      <w:proofErr w:type="spellEnd"/>
      <w:r>
        <w:t xml:space="preserve">, </w:t>
      </w:r>
      <w:proofErr w:type="spellStart"/>
      <w:r>
        <w:t>sem</w:t>
      </w:r>
      <w:proofErr w:type="spellEnd"/>
      <w:r>
        <w:t xml:space="preserve"> </w:t>
      </w:r>
      <w:proofErr w:type="spellStart"/>
      <w:r>
        <w:t>quam</w:t>
      </w:r>
      <w:proofErr w:type="spellEnd"/>
      <w:r>
        <w:t xml:space="preserve"> semper libero, </w:t>
      </w:r>
      <w:proofErr w:type="spellStart"/>
      <w:r>
        <w:t>sit</w:t>
      </w:r>
      <w:proofErr w:type="spellEnd"/>
      <w:r>
        <w:t xml:space="preserve"> </w:t>
      </w:r>
      <w:proofErr w:type="spellStart"/>
      <w:r>
        <w:t>amet</w:t>
      </w:r>
      <w:proofErr w:type="spellEnd"/>
      <w:r>
        <w:t xml:space="preserve"> </w:t>
      </w:r>
      <w:proofErr w:type="spellStart"/>
      <w:r>
        <w:t>adipiscing</w:t>
      </w:r>
      <w:proofErr w:type="spellEnd"/>
      <w:r>
        <w:t xml:space="preserve"> </w:t>
      </w:r>
      <w:proofErr w:type="spellStart"/>
      <w:r>
        <w:t>sem</w:t>
      </w:r>
      <w:proofErr w:type="spellEnd"/>
      <w:r>
        <w:t xml:space="preserve"> </w:t>
      </w:r>
      <w:proofErr w:type="spellStart"/>
      <w:r>
        <w:t>neque</w:t>
      </w:r>
      <w:proofErr w:type="spellEnd"/>
      <w:r>
        <w:t xml:space="preserve"> </w:t>
      </w:r>
      <w:proofErr w:type="spellStart"/>
      <w:r>
        <w:t>sed</w:t>
      </w:r>
      <w:proofErr w:type="spellEnd"/>
      <w:r>
        <w:t xml:space="preserve"> </w:t>
      </w:r>
      <w:proofErr w:type="spellStart"/>
      <w:r>
        <w:t>ipsum</w:t>
      </w:r>
      <w:proofErr w:type="spellEnd"/>
      <w:r>
        <w:t xml:space="preserve">. Nam </w:t>
      </w:r>
      <w:proofErr w:type="spellStart"/>
      <w:r>
        <w:t>quam</w:t>
      </w:r>
      <w:proofErr w:type="spellEnd"/>
      <w:r>
        <w:t xml:space="preserve"> </w:t>
      </w:r>
      <w:proofErr w:type="spellStart"/>
      <w:r>
        <w:t>nunc</w:t>
      </w:r>
      <w:proofErr w:type="spellEnd"/>
      <w:r>
        <w:t xml:space="preserve">, </w:t>
      </w:r>
      <w:proofErr w:type="spellStart"/>
      <w:r>
        <w:t>blandit</w:t>
      </w:r>
      <w:proofErr w:type="spellEnd"/>
      <w:r>
        <w:t xml:space="preserve"> vel, </w:t>
      </w:r>
      <w:proofErr w:type="spellStart"/>
      <w:r>
        <w:t>luctus</w:t>
      </w:r>
      <w:proofErr w:type="spellEnd"/>
      <w:r>
        <w:t xml:space="preserve"> </w:t>
      </w:r>
      <w:proofErr w:type="spellStart"/>
      <w:r>
        <w:t>pulvinar</w:t>
      </w:r>
      <w:proofErr w:type="spellEnd"/>
      <w:r>
        <w:t xml:space="preserve">, </w:t>
      </w:r>
      <w:proofErr w:type="spellStart"/>
      <w:r>
        <w:t>hendrerit</w:t>
      </w:r>
      <w:proofErr w:type="spellEnd"/>
      <w:r>
        <w:t xml:space="preserve"> </w:t>
      </w:r>
      <w:proofErr w:type="spellStart"/>
      <w:r>
        <w:t>id</w:t>
      </w:r>
      <w:proofErr w:type="spellEnd"/>
      <w:r>
        <w:t xml:space="preserve">, </w:t>
      </w:r>
      <w:proofErr w:type="spellStart"/>
      <w:r>
        <w:t>lorem</w:t>
      </w:r>
      <w:proofErr w:type="spellEnd"/>
      <w:r>
        <w:t xml:space="preserve">. </w:t>
      </w:r>
      <w:proofErr w:type="spellStart"/>
      <w:r>
        <w:t>Maecenas</w:t>
      </w:r>
      <w:proofErr w:type="spellEnd"/>
      <w:r>
        <w:t xml:space="preserve"> </w:t>
      </w:r>
      <w:proofErr w:type="spellStart"/>
      <w:r>
        <w:t>nec</w:t>
      </w:r>
      <w:proofErr w:type="spellEnd"/>
      <w:r>
        <w:t xml:space="preserve"> </w:t>
      </w:r>
      <w:proofErr w:type="spellStart"/>
      <w:r>
        <w:t>odio</w:t>
      </w:r>
      <w:proofErr w:type="spellEnd"/>
      <w:r>
        <w:t xml:space="preserve"> et ante </w:t>
      </w:r>
      <w:proofErr w:type="spellStart"/>
      <w:r>
        <w:t>tincidunt</w:t>
      </w:r>
      <w:proofErr w:type="spellEnd"/>
      <w:r>
        <w:t xml:space="preserve"> tempus. </w:t>
      </w:r>
      <w:proofErr w:type="spellStart"/>
      <w:r>
        <w:t>Donec</w:t>
      </w:r>
      <w:proofErr w:type="spellEnd"/>
      <w:r>
        <w:t xml:space="preserve"> vitae </w:t>
      </w:r>
      <w:proofErr w:type="spellStart"/>
      <w:r>
        <w:t>sapien</w:t>
      </w:r>
      <w:proofErr w:type="spellEnd"/>
      <w:r>
        <w:t xml:space="preserve"> ut libero </w:t>
      </w:r>
      <w:proofErr w:type="spellStart"/>
      <w:r>
        <w:t>venenatis</w:t>
      </w:r>
      <w:proofErr w:type="spellEnd"/>
      <w:r>
        <w:t xml:space="preserve"> </w:t>
      </w:r>
      <w:proofErr w:type="spellStart"/>
      <w:r>
        <w:t>faucibus</w:t>
      </w:r>
      <w:proofErr w:type="spellEnd"/>
      <w:r>
        <w:t xml:space="preserve">. </w:t>
      </w:r>
      <w:proofErr w:type="spellStart"/>
      <w:r>
        <w:t>Nullam</w:t>
      </w:r>
      <w:proofErr w:type="spellEnd"/>
      <w:r>
        <w:t xml:space="preserve"> </w:t>
      </w:r>
      <w:proofErr w:type="spellStart"/>
      <w:r>
        <w:t>quis</w:t>
      </w:r>
      <w:proofErr w:type="spellEnd"/>
      <w:r>
        <w:t xml:space="preserve"> ante. </w:t>
      </w:r>
      <w:proofErr w:type="spellStart"/>
      <w:r>
        <w:t>Etiam</w:t>
      </w:r>
      <w:proofErr w:type="spellEnd"/>
      <w:r>
        <w:t xml:space="preserve"> </w:t>
      </w:r>
      <w:proofErr w:type="spellStart"/>
      <w:r>
        <w:t>sit</w:t>
      </w:r>
      <w:proofErr w:type="spellEnd"/>
      <w:r>
        <w:t xml:space="preserve"> </w:t>
      </w:r>
      <w:proofErr w:type="spellStart"/>
      <w:r>
        <w:t>amet</w:t>
      </w:r>
      <w:proofErr w:type="spellEnd"/>
      <w:r>
        <w:t xml:space="preserve"> </w:t>
      </w:r>
      <w:proofErr w:type="spellStart"/>
      <w:r>
        <w:t>orci</w:t>
      </w:r>
      <w:proofErr w:type="spellEnd"/>
      <w:r>
        <w:t xml:space="preserve"> </w:t>
      </w:r>
      <w:proofErr w:type="spellStart"/>
      <w:r>
        <w:t>eget</w:t>
      </w:r>
      <w:proofErr w:type="spellEnd"/>
      <w:r>
        <w:t xml:space="preserve"> eros </w:t>
      </w:r>
      <w:proofErr w:type="spellStart"/>
      <w:r>
        <w:t>faucibus</w:t>
      </w:r>
      <w:proofErr w:type="spellEnd"/>
      <w:r>
        <w:t xml:space="preserve"> </w:t>
      </w:r>
      <w:proofErr w:type="spellStart"/>
      <w:r>
        <w:t>tincidunt</w:t>
      </w:r>
      <w:proofErr w:type="spellEnd"/>
      <w:r>
        <w:t xml:space="preserve">. </w:t>
      </w:r>
      <w:proofErr w:type="spellStart"/>
      <w:r>
        <w:t>Dicit</w:t>
      </w:r>
      <w:proofErr w:type="spellEnd"/>
      <w:r>
        <w:t>:</w:t>
      </w:r>
    </w:p>
    <w:p w14:paraId="6E0C4FE1" w14:textId="77777777" w:rsidR="009C20AC" w:rsidRDefault="009C20AC" w:rsidP="009C20AC">
      <w:pPr>
        <w:pStyle w:val="06Plattetekst"/>
      </w:pPr>
    </w:p>
    <w:p w14:paraId="6961549C" w14:textId="77777777" w:rsidR="009C20AC" w:rsidRDefault="009C20AC" w:rsidP="009C20AC">
      <w:pPr>
        <w:pStyle w:val="14Uitlichten"/>
      </w:pPr>
      <w:proofErr w:type="spellStart"/>
      <w:r>
        <w:t>Hebban</w:t>
      </w:r>
      <w:proofErr w:type="spellEnd"/>
      <w:r>
        <w:t xml:space="preserve"> </w:t>
      </w:r>
      <w:proofErr w:type="spellStart"/>
      <w:r>
        <w:t>olla</w:t>
      </w:r>
      <w:proofErr w:type="spellEnd"/>
      <w:r>
        <w:t xml:space="preserve"> </w:t>
      </w:r>
      <w:proofErr w:type="spellStart"/>
      <w:r>
        <w:t>vogalas</w:t>
      </w:r>
      <w:proofErr w:type="spellEnd"/>
      <w:r>
        <w:t xml:space="preserve"> </w:t>
      </w:r>
      <w:proofErr w:type="spellStart"/>
      <w:r>
        <w:t>nestas</w:t>
      </w:r>
      <w:proofErr w:type="spellEnd"/>
      <w:r>
        <w:t xml:space="preserve"> </w:t>
      </w:r>
      <w:proofErr w:type="spellStart"/>
      <w:r>
        <w:t>hagunnan</w:t>
      </w:r>
      <w:proofErr w:type="spellEnd"/>
      <w:r>
        <w:t xml:space="preserve">, </w:t>
      </w:r>
      <w:proofErr w:type="spellStart"/>
      <w:r>
        <w:t>hinase</w:t>
      </w:r>
      <w:proofErr w:type="spellEnd"/>
      <w:r>
        <w:t xml:space="preserve"> </w:t>
      </w:r>
      <w:proofErr w:type="spellStart"/>
      <w:r>
        <w:t>hic</w:t>
      </w:r>
      <w:proofErr w:type="spellEnd"/>
      <w:r>
        <w:t xml:space="preserve"> </w:t>
      </w:r>
      <w:proofErr w:type="spellStart"/>
      <w:r>
        <w:t>enda</w:t>
      </w:r>
      <w:proofErr w:type="spellEnd"/>
      <w:r>
        <w:t xml:space="preserve"> </w:t>
      </w:r>
      <w:proofErr w:type="spellStart"/>
      <w:r>
        <w:t>thu</w:t>
      </w:r>
      <w:proofErr w:type="spellEnd"/>
      <w:r>
        <w:t xml:space="preserve"> </w:t>
      </w:r>
      <w:proofErr w:type="spellStart"/>
      <w:r>
        <w:t>uuat</w:t>
      </w:r>
      <w:proofErr w:type="spellEnd"/>
      <w:r>
        <w:t xml:space="preserve"> </w:t>
      </w:r>
      <w:proofErr w:type="spellStart"/>
      <w:r>
        <w:t>unidan</w:t>
      </w:r>
      <w:proofErr w:type="spellEnd"/>
      <w:r>
        <w:t xml:space="preserve"> </w:t>
      </w:r>
      <w:proofErr w:type="spellStart"/>
      <w:r>
        <w:t>uue</w:t>
      </w:r>
      <w:proofErr w:type="spellEnd"/>
      <w:r>
        <w:t xml:space="preserve"> nu</w:t>
      </w:r>
    </w:p>
    <w:p w14:paraId="55F7D7D6" w14:textId="77777777" w:rsidR="009C20AC" w:rsidRDefault="009C20AC" w:rsidP="009C20AC">
      <w:pPr>
        <w:pStyle w:val="06Plattetekst"/>
      </w:pPr>
    </w:p>
    <w:p w14:paraId="20200D8D" w14:textId="77777777" w:rsidR="009C20AC" w:rsidRDefault="009C20AC" w:rsidP="009C20AC">
      <w:pPr>
        <w:pStyle w:val="06Plattetekst"/>
      </w:pPr>
      <w:proofErr w:type="spellStart"/>
      <w:r>
        <w:t>Sed</w:t>
      </w:r>
      <w:proofErr w:type="spellEnd"/>
      <w:r>
        <w:t xml:space="preserve"> </w:t>
      </w:r>
      <w:proofErr w:type="spellStart"/>
      <w:r>
        <w:t>fringilla</w:t>
      </w:r>
      <w:proofErr w:type="spellEnd"/>
      <w:r>
        <w:t xml:space="preserve"> </w:t>
      </w:r>
      <w:proofErr w:type="spellStart"/>
      <w:r>
        <w:t>mauris</w:t>
      </w:r>
      <w:proofErr w:type="spellEnd"/>
      <w:r>
        <w:t xml:space="preserve"> </w:t>
      </w:r>
      <w:proofErr w:type="spellStart"/>
      <w:r>
        <w:t>sit</w:t>
      </w:r>
      <w:proofErr w:type="spellEnd"/>
      <w:r>
        <w:t xml:space="preserve"> </w:t>
      </w:r>
      <w:proofErr w:type="spellStart"/>
      <w:r>
        <w:t>amet</w:t>
      </w:r>
      <w:proofErr w:type="spellEnd"/>
      <w:r>
        <w:t xml:space="preserve"> </w:t>
      </w:r>
      <w:proofErr w:type="spellStart"/>
      <w:r>
        <w:t>nibh</w:t>
      </w:r>
      <w:proofErr w:type="spellEnd"/>
      <w:r>
        <w:t xml:space="preserve">. </w:t>
      </w:r>
      <w:proofErr w:type="spellStart"/>
      <w:r>
        <w:t>Donec</w:t>
      </w:r>
      <w:proofErr w:type="spellEnd"/>
      <w:r>
        <w:t xml:space="preserve"> </w:t>
      </w:r>
      <w:proofErr w:type="spellStart"/>
      <w:r>
        <w:t>sodales</w:t>
      </w:r>
      <w:proofErr w:type="spellEnd"/>
      <w:r>
        <w:t xml:space="preserve"> </w:t>
      </w:r>
      <w:proofErr w:type="spellStart"/>
      <w:r>
        <w:t>sagittis</w:t>
      </w:r>
      <w:proofErr w:type="spellEnd"/>
      <w:r>
        <w:t xml:space="preserve"> magna. </w:t>
      </w:r>
      <w:proofErr w:type="spellStart"/>
      <w:r>
        <w:t>Sed</w:t>
      </w:r>
      <w:proofErr w:type="spellEnd"/>
      <w:r>
        <w:t xml:space="preserve"> </w:t>
      </w:r>
      <w:proofErr w:type="spellStart"/>
      <w:r>
        <w:t>consequat</w:t>
      </w:r>
      <w:proofErr w:type="spellEnd"/>
      <w:r>
        <w:t xml:space="preserve">, </w:t>
      </w:r>
      <w:proofErr w:type="spellStart"/>
      <w:r>
        <w:t>leo</w:t>
      </w:r>
      <w:proofErr w:type="spellEnd"/>
      <w:r>
        <w:t xml:space="preserve"> </w:t>
      </w:r>
      <w:proofErr w:type="spellStart"/>
      <w:r>
        <w:t>eget</w:t>
      </w:r>
      <w:proofErr w:type="spellEnd"/>
      <w:r>
        <w:t xml:space="preserve"> </w:t>
      </w:r>
      <w:proofErr w:type="spellStart"/>
      <w:r>
        <w:t>bibendum</w:t>
      </w:r>
      <w:proofErr w:type="spellEnd"/>
      <w:r>
        <w:t xml:space="preserve"> </w:t>
      </w:r>
      <w:proofErr w:type="spellStart"/>
      <w:r>
        <w:t>sodales</w:t>
      </w:r>
      <w:proofErr w:type="spellEnd"/>
      <w:r>
        <w:t xml:space="preserve">, </w:t>
      </w:r>
      <w:proofErr w:type="spellStart"/>
      <w:r>
        <w:t>augue</w:t>
      </w:r>
      <w:proofErr w:type="spellEnd"/>
      <w:r>
        <w:t xml:space="preserve"> </w:t>
      </w:r>
      <w:proofErr w:type="spellStart"/>
      <w:r>
        <w:t>velit</w:t>
      </w:r>
      <w:proofErr w:type="spellEnd"/>
      <w:r>
        <w:t xml:space="preserve"> cursus </w:t>
      </w:r>
      <w:proofErr w:type="spellStart"/>
      <w:r>
        <w:t>nunc</w:t>
      </w:r>
      <w:proofErr w:type="spellEnd"/>
      <w:r>
        <w:t xml:space="preserve">, </w:t>
      </w:r>
      <w:proofErr w:type="spellStart"/>
      <w:r>
        <w:t>quis</w:t>
      </w:r>
      <w:proofErr w:type="spellEnd"/>
      <w:r>
        <w:t xml:space="preserve"> gravida magna mi a libero. </w:t>
      </w:r>
      <w:proofErr w:type="spellStart"/>
      <w:r>
        <w:t>Fusce</w:t>
      </w:r>
      <w:proofErr w:type="spellEnd"/>
      <w:r>
        <w:t xml:space="preserve"> </w:t>
      </w:r>
      <w:proofErr w:type="spellStart"/>
      <w:r>
        <w:t>vulputate</w:t>
      </w:r>
      <w:proofErr w:type="spellEnd"/>
      <w:r>
        <w:t xml:space="preserve"> </w:t>
      </w:r>
      <w:proofErr w:type="spellStart"/>
      <w:r>
        <w:t>eleifend</w:t>
      </w:r>
      <w:proofErr w:type="spellEnd"/>
      <w:r>
        <w:t xml:space="preserve"> </w:t>
      </w:r>
      <w:proofErr w:type="spellStart"/>
      <w:r>
        <w:t>sapien</w:t>
      </w:r>
      <w:proofErr w:type="spellEnd"/>
      <w:r>
        <w:t xml:space="preserve">. Vestibulum </w:t>
      </w:r>
      <w:proofErr w:type="spellStart"/>
      <w:r>
        <w:t>purus</w:t>
      </w:r>
      <w:proofErr w:type="spellEnd"/>
      <w:r>
        <w:t xml:space="preserve"> </w:t>
      </w:r>
      <w:proofErr w:type="spellStart"/>
      <w:r>
        <w:t>quam</w:t>
      </w:r>
      <w:proofErr w:type="spellEnd"/>
      <w:r>
        <w:t xml:space="preserve">, </w:t>
      </w:r>
      <w:proofErr w:type="spellStart"/>
      <w:r>
        <w:t>scelerisque</w:t>
      </w:r>
      <w:proofErr w:type="spellEnd"/>
      <w:r>
        <w:t xml:space="preserve"> ut, </w:t>
      </w:r>
      <w:proofErr w:type="spellStart"/>
      <w:r>
        <w:t>mollis</w:t>
      </w:r>
      <w:proofErr w:type="spellEnd"/>
      <w:r>
        <w:t xml:space="preserve"> </w:t>
      </w:r>
      <w:proofErr w:type="spellStart"/>
      <w:r>
        <w:t>sed</w:t>
      </w:r>
      <w:proofErr w:type="spellEnd"/>
      <w:r>
        <w:t xml:space="preserve">, </w:t>
      </w:r>
      <w:proofErr w:type="spellStart"/>
      <w:r>
        <w:t>nonummy</w:t>
      </w:r>
      <w:proofErr w:type="spellEnd"/>
      <w:r>
        <w:t xml:space="preserve"> </w:t>
      </w:r>
      <w:proofErr w:type="spellStart"/>
      <w:r>
        <w:t>id</w:t>
      </w:r>
      <w:proofErr w:type="spellEnd"/>
      <w:r>
        <w:t xml:space="preserve">, </w:t>
      </w:r>
      <w:proofErr w:type="spellStart"/>
      <w:r>
        <w:t>metus</w:t>
      </w:r>
      <w:proofErr w:type="spellEnd"/>
      <w:r>
        <w:t xml:space="preserve">. </w:t>
      </w:r>
      <w:proofErr w:type="spellStart"/>
      <w:r>
        <w:t>Nullam</w:t>
      </w:r>
      <w:proofErr w:type="spellEnd"/>
      <w:r>
        <w:t xml:space="preserve"> </w:t>
      </w:r>
      <w:proofErr w:type="spellStart"/>
      <w:r>
        <w:t>accumsan</w:t>
      </w:r>
      <w:proofErr w:type="spellEnd"/>
      <w:r>
        <w:t xml:space="preserve"> </w:t>
      </w:r>
      <w:proofErr w:type="spellStart"/>
      <w:r>
        <w:t>lorem</w:t>
      </w:r>
      <w:proofErr w:type="spellEnd"/>
      <w:r>
        <w:t xml:space="preserve"> in </w:t>
      </w:r>
      <w:proofErr w:type="spellStart"/>
      <w:r>
        <w:t>dui.</w:t>
      </w:r>
      <w:proofErr w:type="spellEnd"/>
      <w:r>
        <w:t xml:space="preserve"> </w:t>
      </w:r>
      <w:proofErr w:type="spellStart"/>
      <w:r>
        <w:t>Cras</w:t>
      </w:r>
      <w:proofErr w:type="spellEnd"/>
      <w:r>
        <w:t xml:space="preserve"> </w:t>
      </w:r>
      <w:proofErr w:type="spellStart"/>
      <w:r>
        <w:t>ultricies</w:t>
      </w:r>
      <w:proofErr w:type="spellEnd"/>
      <w:r>
        <w:t xml:space="preserve"> mi </w:t>
      </w:r>
      <w:proofErr w:type="spellStart"/>
      <w:r>
        <w:t>eu</w:t>
      </w:r>
      <w:proofErr w:type="spellEnd"/>
      <w:r>
        <w:t xml:space="preserve"> </w:t>
      </w:r>
      <w:proofErr w:type="spellStart"/>
      <w:r>
        <w:t>turpis</w:t>
      </w:r>
      <w:proofErr w:type="spellEnd"/>
      <w:r>
        <w:t xml:space="preserve"> </w:t>
      </w:r>
      <w:proofErr w:type="spellStart"/>
      <w:r>
        <w:t>hendrerit</w:t>
      </w:r>
      <w:proofErr w:type="spellEnd"/>
      <w:r>
        <w:t xml:space="preserve"> </w:t>
      </w:r>
      <w:proofErr w:type="spellStart"/>
      <w:r>
        <w:t>fringilla</w:t>
      </w:r>
      <w:proofErr w:type="spellEnd"/>
      <w:r>
        <w:t xml:space="preserve">. Vestibulum ante </w:t>
      </w:r>
      <w:proofErr w:type="spellStart"/>
      <w:r>
        <w:t>ipsum</w:t>
      </w:r>
      <w:proofErr w:type="spellEnd"/>
      <w:r>
        <w:t xml:space="preserve"> </w:t>
      </w:r>
      <w:proofErr w:type="spellStart"/>
      <w:r>
        <w:t>primis</w:t>
      </w:r>
      <w:proofErr w:type="spellEnd"/>
      <w:r>
        <w:t xml:space="preserve"> in </w:t>
      </w:r>
      <w:proofErr w:type="spellStart"/>
      <w:r>
        <w:t>faucibus</w:t>
      </w:r>
      <w:proofErr w:type="spellEnd"/>
      <w:r>
        <w:t xml:space="preserve"> </w:t>
      </w:r>
      <w:proofErr w:type="spellStart"/>
      <w:r>
        <w:t>orci</w:t>
      </w:r>
      <w:proofErr w:type="spellEnd"/>
      <w:r>
        <w:t xml:space="preserve"> </w:t>
      </w:r>
      <w:proofErr w:type="spellStart"/>
      <w:r>
        <w:t>luctus</w:t>
      </w:r>
      <w:proofErr w:type="spellEnd"/>
      <w:r>
        <w:t xml:space="preserve"> et </w:t>
      </w:r>
      <w:proofErr w:type="spellStart"/>
      <w:r>
        <w:t>ultrices</w:t>
      </w:r>
      <w:proofErr w:type="spellEnd"/>
      <w:r>
        <w:t xml:space="preserve"> </w:t>
      </w:r>
      <w:proofErr w:type="spellStart"/>
      <w:r>
        <w:t>posuere</w:t>
      </w:r>
      <w:proofErr w:type="spellEnd"/>
      <w:r>
        <w:t xml:space="preserve"> </w:t>
      </w:r>
      <w:proofErr w:type="spellStart"/>
      <w:r>
        <w:t>cubilia</w:t>
      </w:r>
      <w:proofErr w:type="spellEnd"/>
      <w:r>
        <w:t xml:space="preserve"> </w:t>
      </w:r>
      <w:proofErr w:type="spellStart"/>
      <w:r>
        <w:t>Curae</w:t>
      </w:r>
      <w:proofErr w:type="spellEnd"/>
      <w:r>
        <w:t xml:space="preserve">; In </w:t>
      </w:r>
      <w:proofErr w:type="spellStart"/>
      <w:r>
        <w:t>ac</w:t>
      </w:r>
      <w:proofErr w:type="spellEnd"/>
      <w:r>
        <w:t xml:space="preserve"> </w:t>
      </w:r>
      <w:proofErr w:type="spellStart"/>
      <w:r>
        <w:t>dui</w:t>
      </w:r>
      <w:proofErr w:type="spellEnd"/>
      <w:r>
        <w:t xml:space="preserve"> </w:t>
      </w:r>
      <w:proofErr w:type="spellStart"/>
      <w:r>
        <w:t>quis</w:t>
      </w:r>
      <w:proofErr w:type="spellEnd"/>
      <w:r>
        <w:t xml:space="preserve"> mi </w:t>
      </w:r>
      <w:proofErr w:type="spellStart"/>
      <w:r>
        <w:t>consectetuer</w:t>
      </w:r>
      <w:proofErr w:type="spellEnd"/>
      <w:r>
        <w:t xml:space="preserve"> </w:t>
      </w:r>
      <w:proofErr w:type="spellStart"/>
      <w:r>
        <w:t>lacinia</w:t>
      </w:r>
      <w:proofErr w:type="spellEnd"/>
      <w:r>
        <w:t>.</w:t>
      </w:r>
    </w:p>
    <w:p w14:paraId="08B4A7C7" w14:textId="77777777" w:rsidR="009C20AC" w:rsidRDefault="009C20AC" w:rsidP="009C20AC">
      <w:pPr>
        <w:pStyle w:val="06Plattetekst"/>
      </w:pPr>
    </w:p>
    <w:p w14:paraId="159530B2" w14:textId="77777777" w:rsidR="009C20AC" w:rsidRDefault="009C20AC" w:rsidP="009C20AC">
      <w:pPr>
        <w:pStyle w:val="03Alineakop"/>
      </w:pPr>
      <w:proofErr w:type="spellStart"/>
      <w:r>
        <w:t>Maecenas</w:t>
      </w:r>
      <w:proofErr w:type="spellEnd"/>
      <w:r>
        <w:t xml:space="preserve"> vestibulum </w:t>
      </w:r>
      <w:proofErr w:type="spellStart"/>
      <w:r>
        <w:t>mollis</w:t>
      </w:r>
      <w:proofErr w:type="spellEnd"/>
    </w:p>
    <w:p w14:paraId="1779E75F" w14:textId="77777777" w:rsidR="009C20AC" w:rsidRDefault="009C20AC" w:rsidP="009C20AC">
      <w:pPr>
        <w:pStyle w:val="06Plattetekst"/>
      </w:pPr>
      <w:r>
        <w:t xml:space="preserve">Nam </w:t>
      </w:r>
      <w:proofErr w:type="spellStart"/>
      <w:r>
        <w:t>pretium</w:t>
      </w:r>
      <w:proofErr w:type="spellEnd"/>
      <w:r>
        <w:t xml:space="preserve"> </w:t>
      </w:r>
      <w:proofErr w:type="spellStart"/>
      <w:r>
        <w:t>turpis</w:t>
      </w:r>
      <w:proofErr w:type="spellEnd"/>
      <w:r>
        <w:t xml:space="preserve"> et </w:t>
      </w:r>
      <w:proofErr w:type="spellStart"/>
      <w:r>
        <w:t>arcu</w:t>
      </w:r>
      <w:proofErr w:type="spellEnd"/>
      <w:r>
        <w:t xml:space="preserve">. Duis </w:t>
      </w:r>
      <w:proofErr w:type="spellStart"/>
      <w:r>
        <w:t>arcu</w:t>
      </w:r>
      <w:proofErr w:type="spellEnd"/>
      <w:r>
        <w:t xml:space="preserve"> </w:t>
      </w:r>
      <w:proofErr w:type="spellStart"/>
      <w:r>
        <w:t>tortor</w:t>
      </w:r>
      <w:proofErr w:type="spellEnd"/>
      <w:r>
        <w:t xml:space="preserve">, </w:t>
      </w:r>
      <w:proofErr w:type="spellStart"/>
      <w:r>
        <w:t>suscipit</w:t>
      </w:r>
      <w:proofErr w:type="spellEnd"/>
      <w:r>
        <w:t xml:space="preserve"> </w:t>
      </w:r>
      <w:proofErr w:type="spellStart"/>
      <w:r>
        <w:t>eget</w:t>
      </w:r>
      <w:proofErr w:type="spellEnd"/>
      <w:r>
        <w:t xml:space="preserve">, </w:t>
      </w:r>
      <w:proofErr w:type="spellStart"/>
      <w:r>
        <w:t>imperdiet</w:t>
      </w:r>
      <w:proofErr w:type="spellEnd"/>
      <w:r>
        <w:t xml:space="preserve"> </w:t>
      </w:r>
      <w:proofErr w:type="spellStart"/>
      <w:r>
        <w:t>nec</w:t>
      </w:r>
      <w:proofErr w:type="spellEnd"/>
      <w:r>
        <w:t xml:space="preserve">, </w:t>
      </w:r>
      <w:proofErr w:type="spellStart"/>
      <w:r>
        <w:t>imperdiet</w:t>
      </w:r>
      <w:proofErr w:type="spellEnd"/>
      <w:r>
        <w:t xml:space="preserve"> </w:t>
      </w:r>
      <w:proofErr w:type="spellStart"/>
      <w:r>
        <w:t>iaculis</w:t>
      </w:r>
      <w:proofErr w:type="spellEnd"/>
      <w:r>
        <w:t xml:space="preserve">, </w:t>
      </w:r>
      <w:proofErr w:type="spellStart"/>
      <w:r>
        <w:t>ipsum</w:t>
      </w:r>
      <w:proofErr w:type="spellEnd"/>
      <w:r>
        <w:t xml:space="preserve">. </w:t>
      </w:r>
      <w:proofErr w:type="spellStart"/>
      <w:r>
        <w:t>Sed</w:t>
      </w:r>
      <w:proofErr w:type="spellEnd"/>
      <w:r>
        <w:t xml:space="preserve"> </w:t>
      </w:r>
      <w:proofErr w:type="spellStart"/>
      <w:r>
        <w:t>aliquam</w:t>
      </w:r>
      <w:proofErr w:type="spellEnd"/>
      <w:r>
        <w:t xml:space="preserve"> </w:t>
      </w:r>
      <w:proofErr w:type="spellStart"/>
      <w:r>
        <w:t>ultrices</w:t>
      </w:r>
      <w:proofErr w:type="spellEnd"/>
      <w:r>
        <w:t xml:space="preserve"> </w:t>
      </w:r>
      <w:proofErr w:type="spellStart"/>
      <w:r>
        <w:t>mauris</w:t>
      </w:r>
      <w:proofErr w:type="spellEnd"/>
      <w:r>
        <w:t xml:space="preserve">. Integer ante </w:t>
      </w:r>
      <w:proofErr w:type="spellStart"/>
      <w:r>
        <w:t>arcu</w:t>
      </w:r>
      <w:proofErr w:type="spellEnd"/>
      <w:r>
        <w:t xml:space="preserve">, </w:t>
      </w:r>
      <w:proofErr w:type="spellStart"/>
      <w:r>
        <w:t>accumsan</w:t>
      </w:r>
      <w:proofErr w:type="spellEnd"/>
      <w:r>
        <w:t xml:space="preserve"> a, </w:t>
      </w:r>
      <w:proofErr w:type="spellStart"/>
      <w:r>
        <w:t>consectetuer</w:t>
      </w:r>
      <w:proofErr w:type="spellEnd"/>
      <w:r>
        <w:t xml:space="preserve"> </w:t>
      </w:r>
      <w:proofErr w:type="spellStart"/>
      <w:r>
        <w:t>eget</w:t>
      </w:r>
      <w:proofErr w:type="spellEnd"/>
      <w:r>
        <w:t xml:space="preserve">, </w:t>
      </w:r>
      <w:proofErr w:type="spellStart"/>
      <w:r>
        <w:t>posuere</w:t>
      </w:r>
      <w:proofErr w:type="spellEnd"/>
      <w:r>
        <w:t xml:space="preserve"> ut, </w:t>
      </w:r>
      <w:proofErr w:type="spellStart"/>
      <w:r>
        <w:t>mauris</w:t>
      </w:r>
      <w:proofErr w:type="spellEnd"/>
      <w:r>
        <w:t xml:space="preserve">. </w:t>
      </w:r>
      <w:proofErr w:type="spellStart"/>
      <w:r>
        <w:t>Praesent</w:t>
      </w:r>
      <w:proofErr w:type="spellEnd"/>
      <w:r>
        <w:t xml:space="preserve"> </w:t>
      </w:r>
      <w:proofErr w:type="spellStart"/>
      <w:r>
        <w:t>adipiscing</w:t>
      </w:r>
      <w:proofErr w:type="spellEnd"/>
      <w:r>
        <w:t xml:space="preserve">. </w:t>
      </w:r>
      <w:proofErr w:type="spellStart"/>
      <w:r>
        <w:t>Phasellus</w:t>
      </w:r>
      <w:proofErr w:type="spellEnd"/>
      <w:r>
        <w:t xml:space="preserve"> </w:t>
      </w:r>
      <w:proofErr w:type="spellStart"/>
      <w:r>
        <w:t>ullamcorper</w:t>
      </w:r>
      <w:proofErr w:type="spellEnd"/>
      <w:r>
        <w:t xml:space="preserve"> </w:t>
      </w:r>
      <w:proofErr w:type="spellStart"/>
      <w:r>
        <w:t>ipsum</w:t>
      </w:r>
      <w:proofErr w:type="spellEnd"/>
      <w:r>
        <w:t xml:space="preserve"> </w:t>
      </w:r>
      <w:proofErr w:type="spellStart"/>
      <w:r>
        <w:t>rutrum</w:t>
      </w:r>
      <w:proofErr w:type="spellEnd"/>
      <w:r>
        <w:t xml:space="preserve"> </w:t>
      </w:r>
      <w:proofErr w:type="spellStart"/>
      <w:r>
        <w:t>nunc</w:t>
      </w:r>
      <w:proofErr w:type="spellEnd"/>
      <w:r>
        <w:t xml:space="preserve">. </w:t>
      </w:r>
      <w:proofErr w:type="spellStart"/>
      <w:r>
        <w:t>Nunc</w:t>
      </w:r>
      <w:proofErr w:type="spellEnd"/>
      <w:r>
        <w:t xml:space="preserve"> </w:t>
      </w:r>
      <w:proofErr w:type="spellStart"/>
      <w:r>
        <w:t>nonummy</w:t>
      </w:r>
      <w:proofErr w:type="spellEnd"/>
      <w:r>
        <w:t xml:space="preserve"> </w:t>
      </w:r>
      <w:proofErr w:type="spellStart"/>
      <w:r>
        <w:t>metus</w:t>
      </w:r>
      <w:proofErr w:type="spellEnd"/>
      <w:r>
        <w:t xml:space="preserve">. Vestibulum </w:t>
      </w:r>
      <w:proofErr w:type="spellStart"/>
      <w:r>
        <w:t>volutpat</w:t>
      </w:r>
      <w:proofErr w:type="spellEnd"/>
      <w:r>
        <w:t xml:space="preserve"> </w:t>
      </w:r>
      <w:proofErr w:type="spellStart"/>
      <w:r>
        <w:t>pretium</w:t>
      </w:r>
      <w:proofErr w:type="spellEnd"/>
      <w:r>
        <w:t xml:space="preserve"> libero. </w:t>
      </w:r>
      <w:proofErr w:type="spellStart"/>
      <w:r>
        <w:t>Cras</w:t>
      </w:r>
      <w:proofErr w:type="spellEnd"/>
      <w:r>
        <w:t xml:space="preserve"> </w:t>
      </w:r>
      <w:proofErr w:type="spellStart"/>
      <w:r>
        <w:t>id</w:t>
      </w:r>
      <w:proofErr w:type="spellEnd"/>
      <w:r>
        <w:t xml:space="preserve"> </w:t>
      </w:r>
      <w:proofErr w:type="spellStart"/>
      <w:r>
        <w:t>dui.</w:t>
      </w:r>
      <w:proofErr w:type="spellEnd"/>
      <w:r>
        <w:t xml:space="preserve"> </w:t>
      </w:r>
      <w:proofErr w:type="spellStart"/>
      <w:r>
        <w:t>Aenean</w:t>
      </w:r>
      <w:proofErr w:type="spellEnd"/>
      <w:r>
        <w:t xml:space="preserve"> ut eros et </w:t>
      </w:r>
      <w:proofErr w:type="spellStart"/>
      <w:r>
        <w:t>nisl</w:t>
      </w:r>
      <w:proofErr w:type="spellEnd"/>
      <w:r>
        <w:t xml:space="preserve"> </w:t>
      </w:r>
      <w:proofErr w:type="spellStart"/>
      <w:r>
        <w:t>sagittis</w:t>
      </w:r>
      <w:proofErr w:type="spellEnd"/>
      <w:r>
        <w:t xml:space="preserve"> vestibulum. </w:t>
      </w:r>
      <w:proofErr w:type="spellStart"/>
      <w:r>
        <w:t>Nullam</w:t>
      </w:r>
      <w:proofErr w:type="spellEnd"/>
      <w:r>
        <w:t xml:space="preserve"> </w:t>
      </w:r>
      <w:proofErr w:type="spellStart"/>
      <w:r>
        <w:t>nulla</w:t>
      </w:r>
      <w:proofErr w:type="spellEnd"/>
      <w:r>
        <w:t xml:space="preserve"> eros, </w:t>
      </w:r>
      <w:proofErr w:type="spellStart"/>
      <w:r>
        <w:t>ultricies</w:t>
      </w:r>
      <w:proofErr w:type="spellEnd"/>
      <w:r>
        <w:t xml:space="preserve"> </w:t>
      </w:r>
      <w:proofErr w:type="spellStart"/>
      <w:r>
        <w:t>sit</w:t>
      </w:r>
      <w:proofErr w:type="spellEnd"/>
      <w:r>
        <w:t xml:space="preserve"> </w:t>
      </w:r>
      <w:proofErr w:type="spellStart"/>
      <w:r>
        <w:t>amet</w:t>
      </w:r>
      <w:proofErr w:type="spellEnd"/>
      <w:r>
        <w:t xml:space="preserve">, </w:t>
      </w:r>
      <w:proofErr w:type="spellStart"/>
      <w:r>
        <w:t>nonummy</w:t>
      </w:r>
      <w:proofErr w:type="spellEnd"/>
      <w:r>
        <w:t xml:space="preserve"> </w:t>
      </w:r>
      <w:proofErr w:type="spellStart"/>
      <w:r>
        <w:t>id</w:t>
      </w:r>
      <w:proofErr w:type="spellEnd"/>
      <w:r>
        <w:t xml:space="preserve">, </w:t>
      </w:r>
      <w:proofErr w:type="spellStart"/>
      <w:r>
        <w:t>imperdiet</w:t>
      </w:r>
      <w:proofErr w:type="spellEnd"/>
      <w:r>
        <w:t xml:space="preserve"> </w:t>
      </w:r>
      <w:proofErr w:type="spellStart"/>
      <w:r>
        <w:t>feugiat</w:t>
      </w:r>
      <w:proofErr w:type="spellEnd"/>
      <w:r>
        <w:t xml:space="preserve">, pede. </w:t>
      </w:r>
      <w:proofErr w:type="spellStart"/>
      <w:r>
        <w:t>Sed</w:t>
      </w:r>
      <w:proofErr w:type="spellEnd"/>
      <w:r>
        <w:t xml:space="preserve"> </w:t>
      </w:r>
      <w:proofErr w:type="spellStart"/>
      <w:r>
        <w:t>lectus</w:t>
      </w:r>
      <w:proofErr w:type="spellEnd"/>
      <w:r>
        <w:t xml:space="preserve">. </w:t>
      </w:r>
      <w:proofErr w:type="spellStart"/>
      <w:r>
        <w:t>Donec</w:t>
      </w:r>
      <w:proofErr w:type="spellEnd"/>
      <w:r>
        <w:t xml:space="preserve"> </w:t>
      </w:r>
      <w:proofErr w:type="spellStart"/>
      <w:r>
        <w:t>mollis</w:t>
      </w:r>
      <w:proofErr w:type="spellEnd"/>
      <w:r>
        <w:t xml:space="preserve"> </w:t>
      </w:r>
      <w:proofErr w:type="spellStart"/>
      <w:r>
        <w:t>hendrerit</w:t>
      </w:r>
      <w:proofErr w:type="spellEnd"/>
      <w:r>
        <w:t xml:space="preserve"> </w:t>
      </w:r>
      <w:proofErr w:type="spellStart"/>
      <w:r>
        <w:t>risus</w:t>
      </w:r>
      <w:proofErr w:type="spellEnd"/>
      <w:r>
        <w:t xml:space="preserve">. </w:t>
      </w:r>
      <w:proofErr w:type="spellStart"/>
      <w:r>
        <w:t>Phasellus</w:t>
      </w:r>
      <w:proofErr w:type="spellEnd"/>
      <w:r>
        <w:t xml:space="preserve"> </w:t>
      </w:r>
      <w:proofErr w:type="spellStart"/>
      <w:r>
        <w:t>nec</w:t>
      </w:r>
      <w:proofErr w:type="spellEnd"/>
      <w:r>
        <w:t xml:space="preserve"> </w:t>
      </w:r>
      <w:proofErr w:type="spellStart"/>
      <w:r>
        <w:t>sem</w:t>
      </w:r>
      <w:proofErr w:type="spellEnd"/>
      <w:r>
        <w:t xml:space="preserve"> in </w:t>
      </w:r>
      <w:proofErr w:type="spellStart"/>
      <w:r>
        <w:t>justo</w:t>
      </w:r>
      <w:proofErr w:type="spellEnd"/>
      <w:r>
        <w:t xml:space="preserve"> </w:t>
      </w:r>
      <w:proofErr w:type="spellStart"/>
      <w:r>
        <w:t>pellentesque</w:t>
      </w:r>
      <w:proofErr w:type="spellEnd"/>
      <w:r>
        <w:t xml:space="preserve"> </w:t>
      </w:r>
      <w:proofErr w:type="spellStart"/>
      <w:r>
        <w:t>facilisis</w:t>
      </w:r>
      <w:proofErr w:type="spellEnd"/>
      <w:r>
        <w:t xml:space="preserve">. </w:t>
      </w:r>
      <w:proofErr w:type="spellStart"/>
      <w:r>
        <w:t>Etiam</w:t>
      </w:r>
      <w:proofErr w:type="spellEnd"/>
      <w:r>
        <w:t xml:space="preserve"> </w:t>
      </w:r>
      <w:proofErr w:type="spellStart"/>
      <w:r>
        <w:t>imperdiet</w:t>
      </w:r>
      <w:proofErr w:type="spellEnd"/>
      <w:r>
        <w:t xml:space="preserve"> </w:t>
      </w:r>
      <w:proofErr w:type="spellStart"/>
      <w:r>
        <w:t>imperdiet</w:t>
      </w:r>
      <w:proofErr w:type="spellEnd"/>
      <w:r>
        <w:t xml:space="preserve"> </w:t>
      </w:r>
      <w:proofErr w:type="spellStart"/>
      <w:r>
        <w:t>orci</w:t>
      </w:r>
      <w:proofErr w:type="spellEnd"/>
      <w:r>
        <w:t xml:space="preserve">. </w:t>
      </w:r>
      <w:proofErr w:type="spellStart"/>
      <w:r>
        <w:t>Nunc</w:t>
      </w:r>
      <w:proofErr w:type="spellEnd"/>
      <w:r>
        <w:t xml:space="preserve"> </w:t>
      </w:r>
      <w:proofErr w:type="spellStart"/>
      <w:r>
        <w:t>nec</w:t>
      </w:r>
      <w:proofErr w:type="spellEnd"/>
      <w:r>
        <w:t xml:space="preserve"> </w:t>
      </w:r>
      <w:proofErr w:type="spellStart"/>
      <w:r>
        <w:t>neque</w:t>
      </w:r>
      <w:proofErr w:type="spellEnd"/>
      <w:r>
        <w:t xml:space="preserve">. </w:t>
      </w:r>
      <w:proofErr w:type="spellStart"/>
      <w:r>
        <w:t>Phasellus</w:t>
      </w:r>
      <w:proofErr w:type="spellEnd"/>
      <w:r>
        <w:t xml:space="preserve"> </w:t>
      </w:r>
      <w:proofErr w:type="spellStart"/>
      <w:r>
        <w:t>leo</w:t>
      </w:r>
      <w:proofErr w:type="spellEnd"/>
      <w:r>
        <w:t xml:space="preserve"> </w:t>
      </w:r>
      <w:proofErr w:type="spellStart"/>
      <w:r>
        <w:t>dolor</w:t>
      </w:r>
      <w:proofErr w:type="spellEnd"/>
      <w:r>
        <w:t xml:space="preserve">, tempus non, auctor et, </w:t>
      </w:r>
      <w:proofErr w:type="spellStart"/>
      <w:r>
        <w:t>hendrerit</w:t>
      </w:r>
      <w:proofErr w:type="spellEnd"/>
      <w:r>
        <w:t xml:space="preserve"> </w:t>
      </w:r>
      <w:proofErr w:type="spellStart"/>
      <w:r>
        <w:t>quis</w:t>
      </w:r>
      <w:proofErr w:type="spellEnd"/>
      <w:r>
        <w:t xml:space="preserve">, </w:t>
      </w:r>
      <w:proofErr w:type="spellStart"/>
      <w:r>
        <w:t>nisi</w:t>
      </w:r>
      <w:proofErr w:type="spellEnd"/>
      <w:r>
        <w:t>.</w:t>
      </w:r>
    </w:p>
    <w:p w14:paraId="3AADDEA9" w14:textId="77777777" w:rsidR="009C20AC" w:rsidRDefault="009C20AC" w:rsidP="009C20AC">
      <w:pPr>
        <w:pStyle w:val="06Plattetekst"/>
      </w:pPr>
    </w:p>
    <w:p w14:paraId="3B43C73F" w14:textId="77777777" w:rsidR="009C20AC" w:rsidRDefault="009C20AC" w:rsidP="009C20AC">
      <w:pPr>
        <w:pStyle w:val="03Alineakop"/>
      </w:pPr>
      <w:proofErr w:type="spellStart"/>
      <w:r>
        <w:t>Nunc</w:t>
      </w:r>
      <w:proofErr w:type="spellEnd"/>
      <w:r>
        <w:t xml:space="preserve"> </w:t>
      </w:r>
      <w:proofErr w:type="spellStart"/>
      <w:r>
        <w:t>interdum</w:t>
      </w:r>
      <w:proofErr w:type="spellEnd"/>
    </w:p>
    <w:p w14:paraId="323F8B29" w14:textId="77777777" w:rsidR="009C20AC" w:rsidRDefault="009C20AC" w:rsidP="009C20AC">
      <w:pPr>
        <w:pStyle w:val="06Plattetekst"/>
      </w:pPr>
      <w:proofErr w:type="spellStart"/>
      <w:r>
        <w:t>Sed</w:t>
      </w:r>
      <w:proofErr w:type="spellEnd"/>
      <w:r>
        <w:t xml:space="preserve"> </w:t>
      </w:r>
      <w:proofErr w:type="spellStart"/>
      <w:r>
        <w:t>augue</w:t>
      </w:r>
      <w:proofErr w:type="spellEnd"/>
      <w:r>
        <w:t xml:space="preserve"> </w:t>
      </w:r>
      <w:proofErr w:type="spellStart"/>
      <w:r>
        <w:t>ipsum</w:t>
      </w:r>
      <w:proofErr w:type="spellEnd"/>
      <w:r>
        <w:t xml:space="preserve">, </w:t>
      </w:r>
      <w:proofErr w:type="spellStart"/>
      <w:r>
        <w:t>egestas</w:t>
      </w:r>
      <w:proofErr w:type="spellEnd"/>
      <w:r>
        <w:t xml:space="preserve"> </w:t>
      </w:r>
      <w:proofErr w:type="spellStart"/>
      <w:r>
        <w:t>nec</w:t>
      </w:r>
      <w:proofErr w:type="spellEnd"/>
      <w:r>
        <w:t xml:space="preserve">, vestibulum et, </w:t>
      </w:r>
      <w:proofErr w:type="spellStart"/>
      <w:r>
        <w:t>malesuada</w:t>
      </w:r>
      <w:proofErr w:type="spellEnd"/>
      <w:r>
        <w:t xml:space="preserve"> </w:t>
      </w:r>
      <w:proofErr w:type="spellStart"/>
      <w:r>
        <w:t>adipiscing</w:t>
      </w:r>
      <w:proofErr w:type="spellEnd"/>
      <w:r>
        <w:t xml:space="preserve">, </w:t>
      </w:r>
      <w:proofErr w:type="spellStart"/>
      <w:r>
        <w:t>dui.</w:t>
      </w:r>
      <w:proofErr w:type="spellEnd"/>
      <w:r>
        <w:t xml:space="preserve"> Vestibulum </w:t>
      </w:r>
      <w:proofErr w:type="spellStart"/>
      <w:r>
        <w:t>facilisis</w:t>
      </w:r>
      <w:proofErr w:type="spellEnd"/>
      <w:r>
        <w:t xml:space="preserve">, </w:t>
      </w:r>
      <w:proofErr w:type="spellStart"/>
      <w:r>
        <w:t>purus</w:t>
      </w:r>
      <w:proofErr w:type="spellEnd"/>
      <w:r>
        <w:t xml:space="preserve"> </w:t>
      </w:r>
      <w:proofErr w:type="spellStart"/>
      <w:r>
        <w:t>nec</w:t>
      </w:r>
      <w:proofErr w:type="spellEnd"/>
      <w:r>
        <w:t xml:space="preserve"> </w:t>
      </w:r>
      <w:proofErr w:type="spellStart"/>
      <w:r>
        <w:t>pulvinar</w:t>
      </w:r>
      <w:proofErr w:type="spellEnd"/>
      <w:r>
        <w:t xml:space="preserve"> </w:t>
      </w:r>
      <w:proofErr w:type="spellStart"/>
      <w:r>
        <w:t>iaculis</w:t>
      </w:r>
      <w:proofErr w:type="spellEnd"/>
      <w:r>
        <w:t xml:space="preserve">, </w:t>
      </w:r>
      <w:proofErr w:type="spellStart"/>
      <w:r>
        <w:t>ligula</w:t>
      </w:r>
      <w:proofErr w:type="spellEnd"/>
      <w:r>
        <w:t xml:space="preserve"> mi </w:t>
      </w:r>
      <w:proofErr w:type="spellStart"/>
      <w:r>
        <w:t>congue</w:t>
      </w:r>
      <w:proofErr w:type="spellEnd"/>
      <w:r>
        <w:t xml:space="preserve"> </w:t>
      </w:r>
      <w:proofErr w:type="spellStart"/>
      <w:r>
        <w:t>nunc</w:t>
      </w:r>
      <w:proofErr w:type="spellEnd"/>
      <w:r>
        <w:t xml:space="preserve">, vitae </w:t>
      </w:r>
      <w:proofErr w:type="spellStart"/>
      <w:r>
        <w:t>euismod</w:t>
      </w:r>
      <w:proofErr w:type="spellEnd"/>
      <w:r>
        <w:t xml:space="preserve"> </w:t>
      </w:r>
      <w:proofErr w:type="spellStart"/>
      <w:r>
        <w:t>ligula</w:t>
      </w:r>
      <w:proofErr w:type="spellEnd"/>
      <w:r>
        <w:t xml:space="preserve"> </w:t>
      </w:r>
      <w:proofErr w:type="spellStart"/>
      <w:r>
        <w:t>urna</w:t>
      </w:r>
      <w:proofErr w:type="spellEnd"/>
      <w:r>
        <w:t xml:space="preserve"> in </w:t>
      </w:r>
      <w:proofErr w:type="spellStart"/>
      <w:r>
        <w:t>dolor</w:t>
      </w:r>
      <w:proofErr w:type="spellEnd"/>
      <w:r>
        <w:t xml:space="preserve">. </w:t>
      </w:r>
      <w:proofErr w:type="spellStart"/>
      <w:r>
        <w:t>Mauris</w:t>
      </w:r>
      <w:proofErr w:type="spellEnd"/>
      <w:r>
        <w:t xml:space="preserve"> </w:t>
      </w:r>
      <w:proofErr w:type="spellStart"/>
      <w:r>
        <w:t>sollicitudin</w:t>
      </w:r>
      <w:proofErr w:type="spellEnd"/>
      <w:r>
        <w:t xml:space="preserve"> </w:t>
      </w:r>
      <w:proofErr w:type="spellStart"/>
      <w:r>
        <w:t>fermentum</w:t>
      </w:r>
      <w:proofErr w:type="spellEnd"/>
      <w:r>
        <w:t xml:space="preserve"> libero. </w:t>
      </w:r>
      <w:proofErr w:type="spellStart"/>
      <w:r>
        <w:t>Praesent</w:t>
      </w:r>
      <w:proofErr w:type="spellEnd"/>
      <w:r>
        <w:t xml:space="preserve"> </w:t>
      </w:r>
      <w:proofErr w:type="spellStart"/>
      <w:r>
        <w:t>nonummy</w:t>
      </w:r>
      <w:proofErr w:type="spellEnd"/>
      <w:r>
        <w:t xml:space="preserve"> mi in </w:t>
      </w:r>
      <w:proofErr w:type="spellStart"/>
      <w:r>
        <w:t>odio</w:t>
      </w:r>
      <w:proofErr w:type="spellEnd"/>
      <w:r>
        <w:t xml:space="preserve">. </w:t>
      </w:r>
      <w:proofErr w:type="spellStart"/>
      <w:r>
        <w:t>Nunc</w:t>
      </w:r>
      <w:proofErr w:type="spellEnd"/>
      <w:r>
        <w:t xml:space="preserve"> </w:t>
      </w:r>
      <w:proofErr w:type="spellStart"/>
      <w:r>
        <w:t>interdum</w:t>
      </w:r>
      <w:proofErr w:type="spellEnd"/>
      <w:r>
        <w:t xml:space="preserve"> </w:t>
      </w:r>
      <w:proofErr w:type="spellStart"/>
      <w:r>
        <w:t>lacus</w:t>
      </w:r>
      <w:proofErr w:type="spellEnd"/>
      <w:r>
        <w:t xml:space="preserve"> </w:t>
      </w:r>
      <w:proofErr w:type="spellStart"/>
      <w:r>
        <w:t>sit</w:t>
      </w:r>
      <w:proofErr w:type="spellEnd"/>
      <w:r>
        <w:t xml:space="preserve"> </w:t>
      </w:r>
      <w:proofErr w:type="spellStart"/>
      <w:r>
        <w:t>amet</w:t>
      </w:r>
      <w:proofErr w:type="spellEnd"/>
      <w:r>
        <w:t xml:space="preserve"> </w:t>
      </w:r>
      <w:proofErr w:type="spellStart"/>
      <w:r>
        <w:t>orci</w:t>
      </w:r>
      <w:proofErr w:type="spellEnd"/>
      <w:r>
        <w:t xml:space="preserve">. Vestibulum </w:t>
      </w:r>
      <w:proofErr w:type="spellStart"/>
      <w:r>
        <w:t>rutrum</w:t>
      </w:r>
      <w:proofErr w:type="spellEnd"/>
      <w:r>
        <w:t xml:space="preserve">, mi </w:t>
      </w:r>
      <w:proofErr w:type="spellStart"/>
      <w:r>
        <w:t>nec</w:t>
      </w:r>
      <w:proofErr w:type="spellEnd"/>
      <w:r>
        <w:t xml:space="preserve"> </w:t>
      </w:r>
      <w:proofErr w:type="spellStart"/>
      <w:r>
        <w:t>elementum</w:t>
      </w:r>
      <w:proofErr w:type="spellEnd"/>
      <w:r>
        <w:t xml:space="preserve"> </w:t>
      </w:r>
      <w:proofErr w:type="spellStart"/>
      <w:r>
        <w:t>vehicula</w:t>
      </w:r>
      <w:proofErr w:type="spellEnd"/>
      <w:r>
        <w:t xml:space="preserve">, eros </w:t>
      </w:r>
      <w:proofErr w:type="spellStart"/>
      <w:r>
        <w:t>quam</w:t>
      </w:r>
      <w:proofErr w:type="spellEnd"/>
      <w:r>
        <w:t xml:space="preserve"> gravida </w:t>
      </w:r>
      <w:proofErr w:type="spellStart"/>
      <w:r>
        <w:t>nisl</w:t>
      </w:r>
      <w:proofErr w:type="spellEnd"/>
      <w:r>
        <w:t xml:space="preserve">, </w:t>
      </w:r>
      <w:proofErr w:type="spellStart"/>
      <w:r>
        <w:t>id</w:t>
      </w:r>
      <w:proofErr w:type="spellEnd"/>
      <w:r>
        <w:t xml:space="preserve"> </w:t>
      </w:r>
      <w:proofErr w:type="spellStart"/>
      <w:r>
        <w:t>fringilla</w:t>
      </w:r>
      <w:proofErr w:type="spellEnd"/>
      <w:r>
        <w:t xml:space="preserve"> </w:t>
      </w:r>
      <w:proofErr w:type="spellStart"/>
      <w:r>
        <w:t>neque</w:t>
      </w:r>
      <w:proofErr w:type="spellEnd"/>
      <w:r>
        <w:t xml:space="preserve"> ante vel mi. </w:t>
      </w:r>
      <w:proofErr w:type="spellStart"/>
      <w:r>
        <w:t>Morbi</w:t>
      </w:r>
      <w:proofErr w:type="spellEnd"/>
      <w:r>
        <w:t xml:space="preserve"> </w:t>
      </w:r>
      <w:proofErr w:type="spellStart"/>
      <w:r>
        <w:lastRenderedPageBreak/>
        <w:t>mollis</w:t>
      </w:r>
      <w:proofErr w:type="spellEnd"/>
      <w:r>
        <w:t xml:space="preserve"> </w:t>
      </w:r>
      <w:proofErr w:type="spellStart"/>
      <w:r>
        <w:t>tellus</w:t>
      </w:r>
      <w:proofErr w:type="spellEnd"/>
      <w:r>
        <w:t xml:space="preserve"> </w:t>
      </w:r>
      <w:proofErr w:type="spellStart"/>
      <w:r>
        <w:t>ac</w:t>
      </w:r>
      <w:proofErr w:type="spellEnd"/>
      <w:r>
        <w:t xml:space="preserve"> </w:t>
      </w:r>
      <w:proofErr w:type="spellStart"/>
      <w:r>
        <w:t>sapien</w:t>
      </w:r>
      <w:proofErr w:type="spellEnd"/>
      <w:r>
        <w:t xml:space="preserve">. </w:t>
      </w:r>
      <w:proofErr w:type="spellStart"/>
      <w:r>
        <w:t>Phasellus</w:t>
      </w:r>
      <w:proofErr w:type="spellEnd"/>
      <w:r>
        <w:t xml:space="preserve"> </w:t>
      </w:r>
      <w:proofErr w:type="spellStart"/>
      <w:r>
        <w:t>volutpat</w:t>
      </w:r>
      <w:proofErr w:type="spellEnd"/>
      <w:r>
        <w:t xml:space="preserve">, </w:t>
      </w:r>
      <w:proofErr w:type="spellStart"/>
      <w:r>
        <w:t>metus</w:t>
      </w:r>
      <w:proofErr w:type="spellEnd"/>
      <w:r>
        <w:t xml:space="preserve"> </w:t>
      </w:r>
      <w:proofErr w:type="spellStart"/>
      <w:r>
        <w:t>eget</w:t>
      </w:r>
      <w:proofErr w:type="spellEnd"/>
      <w:r>
        <w:t xml:space="preserve"> </w:t>
      </w:r>
      <w:proofErr w:type="spellStart"/>
      <w:r>
        <w:t>egestas</w:t>
      </w:r>
      <w:proofErr w:type="spellEnd"/>
      <w:r>
        <w:t xml:space="preserve"> </w:t>
      </w:r>
      <w:proofErr w:type="spellStart"/>
      <w:r>
        <w:t>mollis</w:t>
      </w:r>
      <w:proofErr w:type="spellEnd"/>
      <w:r>
        <w:t xml:space="preserve">, </w:t>
      </w:r>
      <w:proofErr w:type="spellStart"/>
      <w:r>
        <w:t>lacus</w:t>
      </w:r>
      <w:proofErr w:type="spellEnd"/>
      <w:r>
        <w:t xml:space="preserve"> </w:t>
      </w:r>
      <w:proofErr w:type="spellStart"/>
      <w:r>
        <w:t>lacus</w:t>
      </w:r>
      <w:proofErr w:type="spellEnd"/>
      <w:r>
        <w:t xml:space="preserve"> </w:t>
      </w:r>
      <w:proofErr w:type="spellStart"/>
      <w:r>
        <w:t>blandit</w:t>
      </w:r>
      <w:proofErr w:type="spellEnd"/>
      <w:r>
        <w:t xml:space="preserve"> </w:t>
      </w:r>
      <w:proofErr w:type="spellStart"/>
      <w:r>
        <w:t>dui</w:t>
      </w:r>
      <w:proofErr w:type="spellEnd"/>
      <w:r>
        <w:t xml:space="preserve">, </w:t>
      </w:r>
      <w:proofErr w:type="spellStart"/>
      <w:r>
        <w:t>id</w:t>
      </w:r>
      <w:proofErr w:type="spellEnd"/>
      <w:r>
        <w:t xml:space="preserve"> </w:t>
      </w:r>
      <w:proofErr w:type="spellStart"/>
      <w:r>
        <w:t>egestas</w:t>
      </w:r>
      <w:proofErr w:type="spellEnd"/>
      <w:r>
        <w:t xml:space="preserve"> </w:t>
      </w:r>
      <w:proofErr w:type="spellStart"/>
      <w:r>
        <w:t>quam</w:t>
      </w:r>
      <w:proofErr w:type="spellEnd"/>
      <w:r>
        <w:t xml:space="preserve"> </w:t>
      </w:r>
      <w:proofErr w:type="spellStart"/>
      <w:r>
        <w:t>mauris</w:t>
      </w:r>
      <w:proofErr w:type="spellEnd"/>
      <w:r>
        <w:t xml:space="preserve"> ut </w:t>
      </w:r>
      <w:proofErr w:type="spellStart"/>
      <w:r>
        <w:t>lacus</w:t>
      </w:r>
      <w:proofErr w:type="spellEnd"/>
      <w:r>
        <w:t>.</w:t>
      </w:r>
    </w:p>
    <w:p w14:paraId="4ACA847A" w14:textId="77777777" w:rsidR="009C20AC" w:rsidRDefault="009C20AC" w:rsidP="009C20AC">
      <w:pPr>
        <w:pStyle w:val="06Plattetekst"/>
      </w:pPr>
    </w:p>
    <w:p w14:paraId="56491B54" w14:textId="77777777" w:rsidR="009C20AC" w:rsidRDefault="009C20AC" w:rsidP="009C20AC">
      <w:pPr>
        <w:pStyle w:val="02Paragraafkop"/>
      </w:pPr>
      <w:bookmarkStart w:id="4" w:name="_Toc72398442"/>
      <w:r>
        <w:t>Vestibulum</w:t>
      </w:r>
      <w:bookmarkEnd w:id="4"/>
    </w:p>
    <w:p w14:paraId="4DAA4BA4" w14:textId="77777777" w:rsidR="009C20AC" w:rsidRDefault="009C20AC" w:rsidP="009C20AC">
      <w:pPr>
        <w:pStyle w:val="06Plattetekst"/>
      </w:pPr>
      <w:proofErr w:type="spellStart"/>
      <w:r>
        <w:t>Curabitur</w:t>
      </w:r>
      <w:proofErr w:type="spellEnd"/>
      <w:r>
        <w:t xml:space="preserve"> </w:t>
      </w:r>
      <w:proofErr w:type="spellStart"/>
      <w:r>
        <w:t>ligula</w:t>
      </w:r>
      <w:proofErr w:type="spellEnd"/>
      <w:r>
        <w:t xml:space="preserve"> </w:t>
      </w:r>
      <w:proofErr w:type="spellStart"/>
      <w:r>
        <w:t>sapien</w:t>
      </w:r>
      <w:proofErr w:type="spellEnd"/>
      <w:r>
        <w:t xml:space="preserve">, </w:t>
      </w:r>
      <w:proofErr w:type="spellStart"/>
      <w:r>
        <w:t>tincidunt</w:t>
      </w:r>
      <w:proofErr w:type="spellEnd"/>
      <w:r>
        <w:t xml:space="preserve"> non, </w:t>
      </w:r>
      <w:proofErr w:type="spellStart"/>
      <w:r>
        <w:t>euismod</w:t>
      </w:r>
      <w:proofErr w:type="spellEnd"/>
      <w:r>
        <w:t xml:space="preserve"> vitae, </w:t>
      </w:r>
      <w:proofErr w:type="spellStart"/>
      <w:r>
        <w:t>posuere</w:t>
      </w:r>
      <w:proofErr w:type="spellEnd"/>
      <w:r>
        <w:t xml:space="preserve"> </w:t>
      </w:r>
      <w:proofErr w:type="spellStart"/>
      <w:r>
        <w:t>imperdiet</w:t>
      </w:r>
      <w:proofErr w:type="spellEnd"/>
      <w:r>
        <w:t xml:space="preserve">, </w:t>
      </w:r>
      <w:proofErr w:type="spellStart"/>
      <w:r>
        <w:t>leo</w:t>
      </w:r>
      <w:proofErr w:type="spellEnd"/>
      <w:r>
        <w:t xml:space="preserve">. </w:t>
      </w:r>
      <w:proofErr w:type="spellStart"/>
      <w:r>
        <w:t>Maecenas</w:t>
      </w:r>
      <w:proofErr w:type="spellEnd"/>
      <w:r>
        <w:t xml:space="preserve"> </w:t>
      </w:r>
      <w:proofErr w:type="spellStart"/>
      <w:r>
        <w:t>malesuada</w:t>
      </w:r>
      <w:proofErr w:type="spellEnd"/>
      <w:r>
        <w:t xml:space="preserve">. </w:t>
      </w:r>
      <w:proofErr w:type="spellStart"/>
      <w:r>
        <w:t>Praesent</w:t>
      </w:r>
      <w:proofErr w:type="spellEnd"/>
      <w:r>
        <w:t xml:space="preserve"> </w:t>
      </w:r>
      <w:proofErr w:type="spellStart"/>
      <w:r>
        <w:t>congue</w:t>
      </w:r>
      <w:proofErr w:type="spellEnd"/>
      <w:r>
        <w:t xml:space="preserve"> </w:t>
      </w:r>
      <w:proofErr w:type="spellStart"/>
      <w:r>
        <w:t>erat</w:t>
      </w:r>
      <w:proofErr w:type="spellEnd"/>
      <w:r>
        <w:t xml:space="preserve"> at massa. </w:t>
      </w:r>
      <w:proofErr w:type="spellStart"/>
      <w:r>
        <w:t>Sed</w:t>
      </w:r>
      <w:proofErr w:type="spellEnd"/>
      <w:r>
        <w:t xml:space="preserve"> cursus </w:t>
      </w:r>
      <w:proofErr w:type="spellStart"/>
      <w:r>
        <w:t>turpis</w:t>
      </w:r>
      <w:proofErr w:type="spellEnd"/>
      <w:r>
        <w:t xml:space="preserve"> vitae </w:t>
      </w:r>
      <w:proofErr w:type="spellStart"/>
      <w:r>
        <w:t>tortor</w:t>
      </w:r>
      <w:proofErr w:type="spellEnd"/>
      <w:r>
        <w:t xml:space="preserve">. </w:t>
      </w:r>
      <w:proofErr w:type="spellStart"/>
      <w:r>
        <w:t>Donec</w:t>
      </w:r>
      <w:proofErr w:type="spellEnd"/>
      <w:r>
        <w:t xml:space="preserve"> </w:t>
      </w:r>
      <w:proofErr w:type="spellStart"/>
      <w:r>
        <w:t>posuere</w:t>
      </w:r>
      <w:proofErr w:type="spellEnd"/>
      <w:r>
        <w:t xml:space="preserve"> </w:t>
      </w:r>
      <w:proofErr w:type="spellStart"/>
      <w:r>
        <w:t>vulputate</w:t>
      </w:r>
      <w:proofErr w:type="spellEnd"/>
      <w:r>
        <w:t xml:space="preserve"> </w:t>
      </w:r>
      <w:proofErr w:type="spellStart"/>
      <w:r>
        <w:t>arcu</w:t>
      </w:r>
      <w:proofErr w:type="spellEnd"/>
      <w:r>
        <w:t xml:space="preserve">. </w:t>
      </w:r>
      <w:proofErr w:type="spellStart"/>
      <w:r>
        <w:t>Phasellus</w:t>
      </w:r>
      <w:proofErr w:type="spellEnd"/>
      <w:r>
        <w:t xml:space="preserve"> </w:t>
      </w:r>
      <w:proofErr w:type="spellStart"/>
      <w:r>
        <w:t>accumsan</w:t>
      </w:r>
      <w:proofErr w:type="spellEnd"/>
      <w:r>
        <w:t xml:space="preserve"> cursus </w:t>
      </w:r>
      <w:proofErr w:type="spellStart"/>
      <w:r>
        <w:t>velit</w:t>
      </w:r>
      <w:proofErr w:type="spellEnd"/>
      <w:r>
        <w:t xml:space="preserve">. Vestibulum ante </w:t>
      </w:r>
      <w:proofErr w:type="spellStart"/>
      <w:r>
        <w:t>ipsum</w:t>
      </w:r>
      <w:proofErr w:type="spellEnd"/>
      <w:r>
        <w:t xml:space="preserve"> </w:t>
      </w:r>
      <w:proofErr w:type="spellStart"/>
      <w:r>
        <w:t>primis</w:t>
      </w:r>
      <w:proofErr w:type="spellEnd"/>
      <w:r>
        <w:t xml:space="preserve"> in </w:t>
      </w:r>
      <w:proofErr w:type="spellStart"/>
      <w:r>
        <w:t>faucibus</w:t>
      </w:r>
      <w:proofErr w:type="spellEnd"/>
      <w:r>
        <w:t xml:space="preserve"> </w:t>
      </w:r>
      <w:proofErr w:type="spellStart"/>
      <w:r>
        <w:t>orci</w:t>
      </w:r>
      <w:proofErr w:type="spellEnd"/>
      <w:r>
        <w:t xml:space="preserve"> </w:t>
      </w:r>
      <w:proofErr w:type="spellStart"/>
      <w:r>
        <w:t>luctus</w:t>
      </w:r>
      <w:proofErr w:type="spellEnd"/>
      <w:r>
        <w:t xml:space="preserve"> et </w:t>
      </w:r>
      <w:proofErr w:type="spellStart"/>
      <w:r>
        <w:t>ultrices</w:t>
      </w:r>
      <w:proofErr w:type="spellEnd"/>
      <w:r>
        <w:t xml:space="preserve"> </w:t>
      </w:r>
      <w:proofErr w:type="spellStart"/>
      <w:r>
        <w:t>posuere</w:t>
      </w:r>
      <w:proofErr w:type="spellEnd"/>
      <w:r>
        <w:t xml:space="preserve"> </w:t>
      </w:r>
      <w:proofErr w:type="spellStart"/>
      <w:r>
        <w:t>cubilia</w:t>
      </w:r>
      <w:proofErr w:type="spellEnd"/>
      <w:r>
        <w:t xml:space="preserve"> </w:t>
      </w:r>
      <w:proofErr w:type="spellStart"/>
      <w:r>
        <w:t>Curae</w:t>
      </w:r>
      <w:proofErr w:type="spellEnd"/>
      <w:r>
        <w:t xml:space="preserve">; </w:t>
      </w:r>
      <w:proofErr w:type="spellStart"/>
      <w:r>
        <w:t>Sed</w:t>
      </w:r>
      <w:proofErr w:type="spellEnd"/>
      <w:r>
        <w:t xml:space="preserve"> </w:t>
      </w:r>
      <w:proofErr w:type="spellStart"/>
      <w:r>
        <w:t>aliquam</w:t>
      </w:r>
      <w:proofErr w:type="spellEnd"/>
      <w:r>
        <w:t xml:space="preserve">, </w:t>
      </w:r>
      <w:proofErr w:type="spellStart"/>
      <w:r>
        <w:t>nisi</w:t>
      </w:r>
      <w:proofErr w:type="spellEnd"/>
      <w:r>
        <w:t xml:space="preserve"> </w:t>
      </w:r>
      <w:proofErr w:type="spellStart"/>
      <w:r>
        <w:t>quis</w:t>
      </w:r>
      <w:proofErr w:type="spellEnd"/>
      <w:r>
        <w:t xml:space="preserve"> </w:t>
      </w:r>
      <w:proofErr w:type="spellStart"/>
      <w:r>
        <w:t>porttitor</w:t>
      </w:r>
      <w:proofErr w:type="spellEnd"/>
      <w:r>
        <w:t xml:space="preserve"> </w:t>
      </w:r>
      <w:proofErr w:type="spellStart"/>
      <w:r>
        <w:t>congue</w:t>
      </w:r>
      <w:proofErr w:type="spellEnd"/>
      <w:r>
        <w:t xml:space="preserve">, </w:t>
      </w:r>
      <w:proofErr w:type="spellStart"/>
      <w:r>
        <w:t>elit</w:t>
      </w:r>
      <w:proofErr w:type="spellEnd"/>
      <w:r>
        <w:t xml:space="preserve"> </w:t>
      </w:r>
      <w:proofErr w:type="spellStart"/>
      <w:r>
        <w:t>erat</w:t>
      </w:r>
      <w:proofErr w:type="spellEnd"/>
      <w:r>
        <w:t xml:space="preserve"> </w:t>
      </w:r>
      <w:proofErr w:type="spellStart"/>
      <w:r>
        <w:t>euismod</w:t>
      </w:r>
      <w:proofErr w:type="spellEnd"/>
      <w:r>
        <w:t xml:space="preserve"> </w:t>
      </w:r>
      <w:proofErr w:type="spellStart"/>
      <w:r>
        <w:t>orci</w:t>
      </w:r>
      <w:proofErr w:type="spellEnd"/>
      <w:r>
        <w:t xml:space="preserve">, </w:t>
      </w:r>
      <w:proofErr w:type="spellStart"/>
      <w:r>
        <w:t>ac</w:t>
      </w:r>
      <w:proofErr w:type="spellEnd"/>
      <w:r>
        <w:t xml:space="preserve"> </w:t>
      </w:r>
      <w:proofErr w:type="spellStart"/>
      <w:r>
        <w:t>placerat</w:t>
      </w:r>
      <w:proofErr w:type="spellEnd"/>
      <w:r>
        <w:t xml:space="preserve"> </w:t>
      </w:r>
      <w:proofErr w:type="spellStart"/>
      <w:r>
        <w:t>dolor</w:t>
      </w:r>
      <w:proofErr w:type="spellEnd"/>
      <w:r>
        <w:t xml:space="preserve"> </w:t>
      </w:r>
      <w:proofErr w:type="spellStart"/>
      <w:r>
        <w:t>lectus</w:t>
      </w:r>
      <w:proofErr w:type="spellEnd"/>
      <w:r>
        <w:t xml:space="preserve"> </w:t>
      </w:r>
      <w:proofErr w:type="spellStart"/>
      <w:r>
        <w:t>quis</w:t>
      </w:r>
      <w:proofErr w:type="spellEnd"/>
      <w:r>
        <w:t xml:space="preserve"> </w:t>
      </w:r>
      <w:proofErr w:type="spellStart"/>
      <w:r>
        <w:t>orci</w:t>
      </w:r>
      <w:proofErr w:type="spellEnd"/>
      <w:r>
        <w:t xml:space="preserve">. </w:t>
      </w:r>
      <w:proofErr w:type="spellStart"/>
      <w:r>
        <w:t>Phasellus</w:t>
      </w:r>
      <w:proofErr w:type="spellEnd"/>
      <w:r>
        <w:t xml:space="preserve"> </w:t>
      </w:r>
      <w:proofErr w:type="spellStart"/>
      <w:r>
        <w:t>consectetuer</w:t>
      </w:r>
      <w:proofErr w:type="spellEnd"/>
      <w:r>
        <w:t xml:space="preserve"> vestibulum </w:t>
      </w:r>
      <w:proofErr w:type="spellStart"/>
      <w:r>
        <w:t>elit</w:t>
      </w:r>
      <w:proofErr w:type="spellEnd"/>
      <w:r>
        <w:t xml:space="preserve">. </w:t>
      </w:r>
      <w:proofErr w:type="spellStart"/>
      <w:r>
        <w:t>Aenean</w:t>
      </w:r>
      <w:proofErr w:type="spellEnd"/>
      <w:r>
        <w:t xml:space="preserve"> </w:t>
      </w:r>
      <w:proofErr w:type="spellStart"/>
      <w:r>
        <w:t>tellus</w:t>
      </w:r>
      <w:proofErr w:type="spellEnd"/>
      <w:r>
        <w:t xml:space="preserve"> </w:t>
      </w:r>
      <w:proofErr w:type="spellStart"/>
      <w:r>
        <w:t>metus</w:t>
      </w:r>
      <w:proofErr w:type="spellEnd"/>
      <w:r>
        <w:t xml:space="preserve">, </w:t>
      </w:r>
      <w:proofErr w:type="spellStart"/>
      <w:r>
        <w:t>bibendum</w:t>
      </w:r>
      <w:proofErr w:type="spellEnd"/>
      <w:r>
        <w:t xml:space="preserve"> </w:t>
      </w:r>
      <w:proofErr w:type="spellStart"/>
      <w:r>
        <w:t>sed</w:t>
      </w:r>
      <w:proofErr w:type="spellEnd"/>
      <w:r>
        <w:t xml:space="preserve">, </w:t>
      </w:r>
      <w:proofErr w:type="spellStart"/>
      <w:r>
        <w:t>posuere</w:t>
      </w:r>
      <w:proofErr w:type="spellEnd"/>
      <w:r>
        <w:t xml:space="preserve"> </w:t>
      </w:r>
      <w:proofErr w:type="spellStart"/>
      <w:r>
        <w:t>ac</w:t>
      </w:r>
      <w:proofErr w:type="spellEnd"/>
      <w:r>
        <w:t xml:space="preserve">, </w:t>
      </w:r>
      <w:proofErr w:type="spellStart"/>
      <w:r>
        <w:t>mattis</w:t>
      </w:r>
      <w:proofErr w:type="spellEnd"/>
      <w:r>
        <w:t xml:space="preserve"> non, </w:t>
      </w:r>
      <w:proofErr w:type="spellStart"/>
      <w:r>
        <w:t>nunc</w:t>
      </w:r>
      <w:proofErr w:type="spellEnd"/>
      <w:r>
        <w:t xml:space="preserve">. Vestibulum </w:t>
      </w:r>
      <w:proofErr w:type="spellStart"/>
      <w:r>
        <w:t>fringilla</w:t>
      </w:r>
      <w:proofErr w:type="spellEnd"/>
      <w:r>
        <w:t xml:space="preserve"> pede </w:t>
      </w:r>
      <w:proofErr w:type="spellStart"/>
      <w:r>
        <w:t>sit</w:t>
      </w:r>
      <w:proofErr w:type="spellEnd"/>
      <w:r>
        <w:t xml:space="preserve"> </w:t>
      </w:r>
      <w:proofErr w:type="spellStart"/>
      <w:r>
        <w:t>amet</w:t>
      </w:r>
      <w:proofErr w:type="spellEnd"/>
      <w:r>
        <w:t xml:space="preserve"> </w:t>
      </w:r>
      <w:proofErr w:type="spellStart"/>
      <w:r>
        <w:t>augue</w:t>
      </w:r>
      <w:proofErr w:type="spellEnd"/>
      <w:r>
        <w:t xml:space="preserve">. In </w:t>
      </w:r>
      <w:proofErr w:type="spellStart"/>
      <w:r>
        <w:t>turpis</w:t>
      </w:r>
      <w:proofErr w:type="spellEnd"/>
      <w:r>
        <w:t xml:space="preserve">. </w:t>
      </w:r>
      <w:proofErr w:type="spellStart"/>
      <w:r>
        <w:t>Pellentesque</w:t>
      </w:r>
      <w:proofErr w:type="spellEnd"/>
      <w:r>
        <w:t xml:space="preserve"> </w:t>
      </w:r>
      <w:proofErr w:type="spellStart"/>
      <w:r>
        <w:t>posuere</w:t>
      </w:r>
      <w:proofErr w:type="spellEnd"/>
      <w:r>
        <w:t xml:space="preserve">. </w:t>
      </w:r>
      <w:proofErr w:type="spellStart"/>
      <w:r>
        <w:t>Praesent</w:t>
      </w:r>
      <w:proofErr w:type="spellEnd"/>
      <w:r>
        <w:t xml:space="preserve"> </w:t>
      </w:r>
      <w:proofErr w:type="spellStart"/>
      <w:r>
        <w:t>turpis</w:t>
      </w:r>
      <w:proofErr w:type="spellEnd"/>
      <w:r>
        <w:t>.</w:t>
      </w:r>
    </w:p>
    <w:p w14:paraId="1924C286" w14:textId="77777777" w:rsidR="009C20AC" w:rsidRDefault="009C20AC" w:rsidP="009C20AC">
      <w:pPr>
        <w:pStyle w:val="06Plattetekst"/>
      </w:pPr>
    </w:p>
    <w:p w14:paraId="58E14C44" w14:textId="32475065" w:rsidR="009C20AC" w:rsidRDefault="009C20AC" w:rsidP="009C20AC">
      <w:pPr>
        <w:pStyle w:val="06Plattetekst"/>
      </w:pPr>
      <w:proofErr w:type="spellStart"/>
      <w:r>
        <w:t>Aenean</w:t>
      </w:r>
      <w:proofErr w:type="spellEnd"/>
      <w:r>
        <w:t xml:space="preserve"> </w:t>
      </w:r>
      <w:proofErr w:type="spellStart"/>
      <w:r>
        <w:t>posuere</w:t>
      </w:r>
      <w:proofErr w:type="spellEnd"/>
      <w:r>
        <w:t xml:space="preserve">, </w:t>
      </w:r>
      <w:proofErr w:type="spellStart"/>
      <w:r>
        <w:t>tortor</w:t>
      </w:r>
      <w:proofErr w:type="spellEnd"/>
      <w:r>
        <w:t xml:space="preserve"> </w:t>
      </w:r>
      <w:proofErr w:type="spellStart"/>
      <w:r>
        <w:t>sed</w:t>
      </w:r>
      <w:proofErr w:type="spellEnd"/>
      <w:r>
        <w:t xml:space="preserve"> cursus </w:t>
      </w:r>
      <w:proofErr w:type="spellStart"/>
      <w:r>
        <w:t>feugiat</w:t>
      </w:r>
      <w:proofErr w:type="spellEnd"/>
      <w:r>
        <w:t xml:space="preserve">, </w:t>
      </w:r>
      <w:proofErr w:type="spellStart"/>
      <w:r>
        <w:t>nunc</w:t>
      </w:r>
      <w:proofErr w:type="spellEnd"/>
      <w:r>
        <w:t xml:space="preserve"> </w:t>
      </w:r>
      <w:proofErr w:type="spellStart"/>
      <w:r>
        <w:t>augue</w:t>
      </w:r>
      <w:proofErr w:type="spellEnd"/>
      <w:r>
        <w:t xml:space="preserve"> </w:t>
      </w:r>
      <w:proofErr w:type="spellStart"/>
      <w:r>
        <w:t>blandit</w:t>
      </w:r>
      <w:proofErr w:type="spellEnd"/>
      <w:r>
        <w:t xml:space="preserve"> </w:t>
      </w:r>
      <w:proofErr w:type="spellStart"/>
      <w:r>
        <w:t>nunc</w:t>
      </w:r>
      <w:proofErr w:type="spellEnd"/>
      <w:r>
        <w:t xml:space="preserve">, </w:t>
      </w:r>
      <w:proofErr w:type="spellStart"/>
      <w:r>
        <w:t>eu</w:t>
      </w:r>
      <w:proofErr w:type="spellEnd"/>
      <w:r>
        <w:t xml:space="preserve"> </w:t>
      </w:r>
      <w:proofErr w:type="spellStart"/>
      <w:r>
        <w:t>sollicitudin</w:t>
      </w:r>
      <w:proofErr w:type="spellEnd"/>
      <w:r>
        <w:t xml:space="preserve"> </w:t>
      </w:r>
      <w:proofErr w:type="spellStart"/>
      <w:r>
        <w:t>urna</w:t>
      </w:r>
      <w:proofErr w:type="spellEnd"/>
      <w:r>
        <w:t xml:space="preserve"> </w:t>
      </w:r>
      <w:proofErr w:type="spellStart"/>
      <w:r>
        <w:t>dolor</w:t>
      </w:r>
      <w:proofErr w:type="spellEnd"/>
      <w:r>
        <w:t xml:space="preserve"> </w:t>
      </w:r>
      <w:proofErr w:type="spellStart"/>
      <w:r>
        <w:t>sagittis</w:t>
      </w:r>
      <w:proofErr w:type="spellEnd"/>
      <w:r>
        <w:t xml:space="preserve"> </w:t>
      </w:r>
      <w:proofErr w:type="spellStart"/>
      <w:r>
        <w:t>lacus</w:t>
      </w:r>
      <w:proofErr w:type="spellEnd"/>
      <w:r>
        <w:t xml:space="preserve">. </w:t>
      </w:r>
      <w:proofErr w:type="spellStart"/>
      <w:r>
        <w:t>Donec</w:t>
      </w:r>
      <w:proofErr w:type="spellEnd"/>
      <w:r>
        <w:t xml:space="preserve"> </w:t>
      </w:r>
      <w:proofErr w:type="spellStart"/>
      <w:r>
        <w:t>elit</w:t>
      </w:r>
      <w:proofErr w:type="spellEnd"/>
      <w:r>
        <w:t xml:space="preserve"> libero, </w:t>
      </w:r>
      <w:proofErr w:type="spellStart"/>
      <w:r>
        <w:t>sodales</w:t>
      </w:r>
      <w:proofErr w:type="spellEnd"/>
      <w:r>
        <w:t xml:space="preserve"> </w:t>
      </w:r>
      <w:proofErr w:type="spellStart"/>
      <w:r>
        <w:t>nec</w:t>
      </w:r>
      <w:proofErr w:type="spellEnd"/>
      <w:r>
        <w:t xml:space="preserve">, </w:t>
      </w:r>
      <w:proofErr w:type="spellStart"/>
      <w:r>
        <w:t>volutpat</w:t>
      </w:r>
      <w:proofErr w:type="spellEnd"/>
      <w:r>
        <w:t xml:space="preserve"> a, </w:t>
      </w:r>
      <w:proofErr w:type="spellStart"/>
      <w:r>
        <w:t>suscipit</w:t>
      </w:r>
      <w:proofErr w:type="spellEnd"/>
      <w:r>
        <w:t xml:space="preserve"> non, </w:t>
      </w:r>
      <w:proofErr w:type="spellStart"/>
      <w:r>
        <w:t>turpis</w:t>
      </w:r>
      <w:proofErr w:type="spellEnd"/>
      <w:r>
        <w:t xml:space="preserve">. </w:t>
      </w:r>
      <w:proofErr w:type="spellStart"/>
      <w:r>
        <w:t>Nullam</w:t>
      </w:r>
      <w:proofErr w:type="spellEnd"/>
      <w:r>
        <w:t xml:space="preserve"> </w:t>
      </w:r>
      <w:proofErr w:type="spellStart"/>
      <w:r>
        <w:t>sagittis</w:t>
      </w:r>
      <w:proofErr w:type="spellEnd"/>
      <w:r>
        <w:t xml:space="preserve">. </w:t>
      </w:r>
      <w:proofErr w:type="spellStart"/>
      <w:r>
        <w:t>Suspendisse</w:t>
      </w:r>
      <w:proofErr w:type="spellEnd"/>
      <w:r>
        <w:t xml:space="preserve"> </w:t>
      </w:r>
      <w:proofErr w:type="spellStart"/>
      <w:r>
        <w:t>pulvinar</w:t>
      </w:r>
      <w:proofErr w:type="spellEnd"/>
      <w:r>
        <w:t xml:space="preserve">, </w:t>
      </w:r>
      <w:proofErr w:type="spellStart"/>
      <w:r>
        <w:t>augue</w:t>
      </w:r>
      <w:proofErr w:type="spellEnd"/>
      <w:r>
        <w:t xml:space="preserve"> </w:t>
      </w:r>
      <w:proofErr w:type="spellStart"/>
      <w:r>
        <w:t>ac</w:t>
      </w:r>
      <w:proofErr w:type="spellEnd"/>
      <w:r>
        <w:t xml:space="preserve"> </w:t>
      </w:r>
      <w:proofErr w:type="spellStart"/>
      <w:r>
        <w:t>venenatis</w:t>
      </w:r>
      <w:proofErr w:type="spellEnd"/>
      <w:r>
        <w:t xml:space="preserve"> </w:t>
      </w:r>
      <w:proofErr w:type="spellStart"/>
      <w:r>
        <w:t>condimentum</w:t>
      </w:r>
      <w:proofErr w:type="spellEnd"/>
      <w:r>
        <w:t xml:space="preserve">, </w:t>
      </w:r>
      <w:proofErr w:type="spellStart"/>
      <w:r>
        <w:t>sem</w:t>
      </w:r>
      <w:proofErr w:type="spellEnd"/>
      <w:r>
        <w:t xml:space="preserve"> libero </w:t>
      </w:r>
      <w:proofErr w:type="spellStart"/>
      <w:r>
        <w:t>volutpat</w:t>
      </w:r>
      <w:proofErr w:type="spellEnd"/>
      <w:r>
        <w:t xml:space="preserve"> </w:t>
      </w:r>
      <w:proofErr w:type="spellStart"/>
      <w:r>
        <w:t>nibh</w:t>
      </w:r>
      <w:proofErr w:type="spellEnd"/>
      <w:r>
        <w:t xml:space="preserve">, </w:t>
      </w:r>
      <w:proofErr w:type="spellStart"/>
      <w:r>
        <w:t>nec</w:t>
      </w:r>
      <w:proofErr w:type="spellEnd"/>
      <w:r>
        <w:t xml:space="preserve"> </w:t>
      </w:r>
      <w:proofErr w:type="spellStart"/>
      <w:r>
        <w:t>pellentesque</w:t>
      </w:r>
      <w:proofErr w:type="spellEnd"/>
      <w:r>
        <w:t xml:space="preserve"> </w:t>
      </w:r>
      <w:proofErr w:type="spellStart"/>
      <w:r>
        <w:t>velit</w:t>
      </w:r>
      <w:proofErr w:type="spellEnd"/>
      <w:r>
        <w:t xml:space="preserve"> pede </w:t>
      </w:r>
      <w:proofErr w:type="spellStart"/>
      <w:r>
        <w:t>quis</w:t>
      </w:r>
      <w:proofErr w:type="spellEnd"/>
      <w:r>
        <w:t xml:space="preserve"> </w:t>
      </w:r>
      <w:proofErr w:type="spellStart"/>
      <w:r>
        <w:t>nunc</w:t>
      </w:r>
      <w:proofErr w:type="spellEnd"/>
      <w:r>
        <w:t xml:space="preserve">. Vestibulum ante </w:t>
      </w:r>
      <w:proofErr w:type="spellStart"/>
      <w:r>
        <w:t>ipsum</w:t>
      </w:r>
      <w:proofErr w:type="spellEnd"/>
      <w:r>
        <w:t xml:space="preserve"> </w:t>
      </w:r>
      <w:proofErr w:type="spellStart"/>
      <w:r>
        <w:t>primis</w:t>
      </w:r>
      <w:proofErr w:type="spellEnd"/>
      <w:r>
        <w:t xml:space="preserve"> in </w:t>
      </w:r>
      <w:proofErr w:type="spellStart"/>
      <w:r>
        <w:t>faucibus</w:t>
      </w:r>
      <w:proofErr w:type="spellEnd"/>
      <w:r>
        <w:t xml:space="preserve"> </w:t>
      </w:r>
      <w:proofErr w:type="spellStart"/>
      <w:r>
        <w:t>orci</w:t>
      </w:r>
      <w:proofErr w:type="spellEnd"/>
      <w:r>
        <w:t xml:space="preserve"> </w:t>
      </w:r>
      <w:proofErr w:type="spellStart"/>
      <w:r>
        <w:t>luctus</w:t>
      </w:r>
      <w:proofErr w:type="spellEnd"/>
      <w:r>
        <w:t xml:space="preserve"> et </w:t>
      </w:r>
      <w:proofErr w:type="spellStart"/>
      <w:r>
        <w:t>ultrices</w:t>
      </w:r>
      <w:proofErr w:type="spellEnd"/>
      <w:r>
        <w:t xml:space="preserve"> </w:t>
      </w:r>
      <w:proofErr w:type="spellStart"/>
      <w:r>
        <w:t>posuere</w:t>
      </w:r>
      <w:proofErr w:type="spellEnd"/>
      <w:r>
        <w:t xml:space="preserve"> </w:t>
      </w:r>
      <w:proofErr w:type="spellStart"/>
      <w:r>
        <w:t>cubilia</w:t>
      </w:r>
      <w:proofErr w:type="spellEnd"/>
      <w:r>
        <w:t xml:space="preserve"> </w:t>
      </w:r>
      <w:proofErr w:type="spellStart"/>
      <w:r>
        <w:t>Curae</w:t>
      </w:r>
      <w:proofErr w:type="spellEnd"/>
      <w:r>
        <w:t xml:space="preserve">; </w:t>
      </w:r>
      <w:proofErr w:type="spellStart"/>
      <w:r>
        <w:t>Fusce</w:t>
      </w:r>
      <w:proofErr w:type="spellEnd"/>
      <w:r>
        <w:t xml:space="preserve"> </w:t>
      </w:r>
      <w:proofErr w:type="spellStart"/>
      <w:r>
        <w:t>id</w:t>
      </w:r>
      <w:proofErr w:type="spellEnd"/>
      <w:r>
        <w:t xml:space="preserve"> </w:t>
      </w:r>
      <w:proofErr w:type="spellStart"/>
      <w:r>
        <w:t>purus</w:t>
      </w:r>
      <w:proofErr w:type="spellEnd"/>
      <w:r>
        <w:t xml:space="preserve">. Ut </w:t>
      </w:r>
      <w:proofErr w:type="spellStart"/>
      <w:r>
        <w:t>varius</w:t>
      </w:r>
      <w:proofErr w:type="spellEnd"/>
      <w:r>
        <w:t xml:space="preserve"> </w:t>
      </w:r>
      <w:proofErr w:type="spellStart"/>
      <w:r>
        <w:t>tincidunt</w:t>
      </w:r>
      <w:proofErr w:type="spellEnd"/>
      <w:r>
        <w:t xml:space="preserve"> libero. </w:t>
      </w:r>
      <w:proofErr w:type="spellStart"/>
      <w:r>
        <w:t>Phasellus</w:t>
      </w:r>
      <w:proofErr w:type="spellEnd"/>
      <w:r>
        <w:t xml:space="preserve"> </w:t>
      </w:r>
      <w:proofErr w:type="spellStart"/>
      <w:r>
        <w:t>dolor</w:t>
      </w:r>
      <w:proofErr w:type="spellEnd"/>
      <w:r>
        <w:t xml:space="preserve">. </w:t>
      </w:r>
      <w:proofErr w:type="spellStart"/>
      <w:r>
        <w:t>Maecenas</w:t>
      </w:r>
      <w:proofErr w:type="spellEnd"/>
      <w:r>
        <w:t xml:space="preserve"> vestibulum </w:t>
      </w:r>
      <w:proofErr w:type="spellStart"/>
      <w:r>
        <w:t>mollis</w:t>
      </w:r>
      <w:proofErr w:type="spellEnd"/>
      <w:r>
        <w:t xml:space="preserve"> </w:t>
      </w:r>
      <w:proofErr w:type="spellStart"/>
      <w:r>
        <w:t>diam</w:t>
      </w:r>
      <w:proofErr w:type="spellEnd"/>
      <w:r>
        <w:t xml:space="preserve">. </w:t>
      </w:r>
      <w:proofErr w:type="spellStart"/>
      <w:r>
        <w:t>Pellentesque</w:t>
      </w:r>
      <w:proofErr w:type="spellEnd"/>
      <w:r>
        <w:t xml:space="preserve"> ut </w:t>
      </w:r>
      <w:proofErr w:type="spellStart"/>
      <w:r>
        <w:t>neque</w:t>
      </w:r>
      <w:proofErr w:type="spellEnd"/>
      <w:r>
        <w:t xml:space="preserve">. </w:t>
      </w:r>
      <w:proofErr w:type="spellStart"/>
      <w:r>
        <w:t>Pellentesque</w:t>
      </w:r>
      <w:proofErr w:type="spellEnd"/>
      <w:r>
        <w:t xml:space="preserve"> </w:t>
      </w:r>
      <w:proofErr w:type="spellStart"/>
      <w:r>
        <w:t>habitant</w:t>
      </w:r>
      <w:proofErr w:type="spellEnd"/>
      <w:r>
        <w:t xml:space="preserve"> </w:t>
      </w:r>
      <w:proofErr w:type="spellStart"/>
      <w:r>
        <w:t>morbi</w:t>
      </w:r>
      <w:proofErr w:type="spellEnd"/>
      <w:r>
        <w:t xml:space="preserve"> </w:t>
      </w:r>
      <w:proofErr w:type="spellStart"/>
      <w:r>
        <w:t>tristique</w:t>
      </w:r>
      <w:proofErr w:type="spellEnd"/>
      <w:r>
        <w:t xml:space="preserve"> </w:t>
      </w:r>
      <w:proofErr w:type="spellStart"/>
      <w:r>
        <w:t>senectus</w:t>
      </w:r>
      <w:proofErr w:type="spellEnd"/>
      <w:r>
        <w:t xml:space="preserve"> et </w:t>
      </w:r>
      <w:proofErr w:type="spellStart"/>
      <w:r>
        <w:t>netus</w:t>
      </w:r>
      <w:proofErr w:type="spellEnd"/>
      <w:r>
        <w:t xml:space="preserve"> et </w:t>
      </w:r>
      <w:proofErr w:type="spellStart"/>
      <w:r>
        <w:t>malesuada</w:t>
      </w:r>
      <w:proofErr w:type="spellEnd"/>
      <w:r>
        <w:t xml:space="preserve"> </w:t>
      </w:r>
      <w:proofErr w:type="spellStart"/>
      <w:r>
        <w:t>fames</w:t>
      </w:r>
      <w:proofErr w:type="spellEnd"/>
      <w:r>
        <w:t xml:space="preserve"> </w:t>
      </w:r>
      <w:proofErr w:type="spellStart"/>
      <w:r>
        <w:t>ac</w:t>
      </w:r>
      <w:proofErr w:type="spellEnd"/>
      <w:r>
        <w:t xml:space="preserve"> </w:t>
      </w:r>
      <w:proofErr w:type="spellStart"/>
      <w:r>
        <w:t>turpis</w:t>
      </w:r>
      <w:proofErr w:type="spellEnd"/>
      <w:r>
        <w:t xml:space="preserve"> </w:t>
      </w:r>
      <w:proofErr w:type="spellStart"/>
      <w:r>
        <w:t>egestas</w:t>
      </w:r>
      <w:proofErr w:type="spellEnd"/>
      <w:r>
        <w:t>.</w:t>
      </w:r>
    </w:p>
    <w:p w14:paraId="196B3D4E" w14:textId="751394A5" w:rsidR="007523E6" w:rsidRDefault="007523E6" w:rsidP="00B06079">
      <w:pPr>
        <w:pStyle w:val="06Plattetekst"/>
      </w:pPr>
    </w:p>
    <w:tbl>
      <w:tblPr>
        <w:tblStyle w:val="NDETabel"/>
        <w:tblW w:w="0" w:type="auto"/>
        <w:tblLook w:val="04A0" w:firstRow="1" w:lastRow="0" w:firstColumn="1" w:lastColumn="0" w:noHBand="0" w:noVBand="1"/>
      </w:tblPr>
      <w:tblGrid>
        <w:gridCol w:w="2265"/>
        <w:gridCol w:w="2265"/>
        <w:gridCol w:w="2265"/>
        <w:gridCol w:w="2265"/>
      </w:tblGrid>
      <w:tr w:rsidR="009C20AC" w14:paraId="7F6AD9D3" w14:textId="77777777" w:rsidTr="007922EA">
        <w:trPr>
          <w:cnfStyle w:val="100000000000" w:firstRow="1" w:lastRow="0" w:firstColumn="0" w:lastColumn="0" w:oddVBand="0" w:evenVBand="0" w:oddHBand="0" w:evenHBand="0" w:firstRowFirstColumn="0" w:firstRowLastColumn="0" w:lastRowFirstColumn="0" w:lastRowLastColumn="0"/>
        </w:trPr>
        <w:tc>
          <w:tcPr>
            <w:tcW w:w="2265" w:type="dxa"/>
          </w:tcPr>
          <w:p w14:paraId="03D288DE" w14:textId="77777777" w:rsidR="009C20AC" w:rsidRDefault="009C20AC" w:rsidP="005E1F3C">
            <w:pPr>
              <w:pStyle w:val="06Plattetekst"/>
            </w:pPr>
            <w:r>
              <w:t>Kop 1</w:t>
            </w:r>
          </w:p>
        </w:tc>
        <w:tc>
          <w:tcPr>
            <w:tcW w:w="2265" w:type="dxa"/>
          </w:tcPr>
          <w:p w14:paraId="3ED96B10" w14:textId="77777777" w:rsidR="009C20AC" w:rsidRDefault="009C20AC" w:rsidP="005E1F3C">
            <w:pPr>
              <w:pStyle w:val="06Plattetekst"/>
            </w:pPr>
            <w:r>
              <w:t>Kop 2</w:t>
            </w:r>
          </w:p>
        </w:tc>
        <w:tc>
          <w:tcPr>
            <w:tcW w:w="2265" w:type="dxa"/>
          </w:tcPr>
          <w:p w14:paraId="35ED2A6B" w14:textId="77777777" w:rsidR="009C20AC" w:rsidRDefault="009C20AC" w:rsidP="005E1F3C">
            <w:pPr>
              <w:pStyle w:val="06Plattetekst"/>
            </w:pPr>
            <w:r>
              <w:t>Kop 3</w:t>
            </w:r>
          </w:p>
        </w:tc>
        <w:tc>
          <w:tcPr>
            <w:tcW w:w="2265" w:type="dxa"/>
          </w:tcPr>
          <w:p w14:paraId="66810A09" w14:textId="77777777" w:rsidR="009C20AC" w:rsidRDefault="009C20AC" w:rsidP="005E1F3C">
            <w:pPr>
              <w:pStyle w:val="06Plattetekst"/>
            </w:pPr>
            <w:r>
              <w:t>Kop 4</w:t>
            </w:r>
          </w:p>
        </w:tc>
      </w:tr>
      <w:tr w:rsidR="009C20AC" w14:paraId="1142973D" w14:textId="77777777" w:rsidTr="007922EA">
        <w:tc>
          <w:tcPr>
            <w:tcW w:w="2265" w:type="dxa"/>
          </w:tcPr>
          <w:p w14:paraId="41337CB2" w14:textId="77777777" w:rsidR="009C20AC" w:rsidRDefault="009C20AC" w:rsidP="005E1F3C">
            <w:pPr>
              <w:pStyle w:val="06Plattetekst"/>
            </w:pPr>
            <w:r>
              <w:t>tekst</w:t>
            </w:r>
          </w:p>
        </w:tc>
        <w:tc>
          <w:tcPr>
            <w:tcW w:w="2265" w:type="dxa"/>
          </w:tcPr>
          <w:p w14:paraId="6F439B0B" w14:textId="77777777" w:rsidR="009C20AC" w:rsidRDefault="009C20AC" w:rsidP="005E1F3C">
            <w:pPr>
              <w:pStyle w:val="06Plattetekst"/>
            </w:pPr>
            <w:r>
              <w:t>tekst</w:t>
            </w:r>
          </w:p>
        </w:tc>
        <w:tc>
          <w:tcPr>
            <w:tcW w:w="2265" w:type="dxa"/>
          </w:tcPr>
          <w:p w14:paraId="0F9FE1CC" w14:textId="77777777" w:rsidR="009C20AC" w:rsidRDefault="009C20AC" w:rsidP="005E1F3C">
            <w:pPr>
              <w:pStyle w:val="06Plattetekst"/>
            </w:pPr>
            <w:r>
              <w:t>tekst</w:t>
            </w:r>
          </w:p>
        </w:tc>
        <w:tc>
          <w:tcPr>
            <w:tcW w:w="2265" w:type="dxa"/>
          </w:tcPr>
          <w:p w14:paraId="03A5F8B3" w14:textId="77777777" w:rsidR="009C20AC" w:rsidRDefault="009C20AC" w:rsidP="005E1F3C">
            <w:pPr>
              <w:pStyle w:val="06Plattetekst"/>
            </w:pPr>
            <w:r>
              <w:t>tekst</w:t>
            </w:r>
          </w:p>
        </w:tc>
      </w:tr>
      <w:tr w:rsidR="009C20AC" w14:paraId="525E1481" w14:textId="77777777" w:rsidTr="007922EA">
        <w:tc>
          <w:tcPr>
            <w:tcW w:w="2265" w:type="dxa"/>
          </w:tcPr>
          <w:p w14:paraId="42B0B914" w14:textId="77777777" w:rsidR="009C20AC" w:rsidRDefault="009C20AC" w:rsidP="005E1F3C">
            <w:pPr>
              <w:pStyle w:val="06Plattetekst"/>
            </w:pPr>
            <w:r>
              <w:t>tekst</w:t>
            </w:r>
          </w:p>
        </w:tc>
        <w:tc>
          <w:tcPr>
            <w:tcW w:w="2265" w:type="dxa"/>
          </w:tcPr>
          <w:p w14:paraId="10B91DC5" w14:textId="77777777" w:rsidR="009C20AC" w:rsidRDefault="009C20AC" w:rsidP="005E1F3C">
            <w:pPr>
              <w:pStyle w:val="06Plattetekst"/>
            </w:pPr>
            <w:r>
              <w:t>tekst</w:t>
            </w:r>
          </w:p>
        </w:tc>
        <w:tc>
          <w:tcPr>
            <w:tcW w:w="2265" w:type="dxa"/>
          </w:tcPr>
          <w:p w14:paraId="28B7B874" w14:textId="77777777" w:rsidR="009C20AC" w:rsidRDefault="009C20AC" w:rsidP="005E1F3C">
            <w:pPr>
              <w:pStyle w:val="06Plattetekst"/>
            </w:pPr>
            <w:r>
              <w:t>tekst</w:t>
            </w:r>
          </w:p>
        </w:tc>
        <w:tc>
          <w:tcPr>
            <w:tcW w:w="2265" w:type="dxa"/>
          </w:tcPr>
          <w:p w14:paraId="2B2C0239" w14:textId="77777777" w:rsidR="009C20AC" w:rsidRDefault="009C20AC" w:rsidP="005E1F3C">
            <w:pPr>
              <w:pStyle w:val="06Plattetekst"/>
            </w:pPr>
            <w:r>
              <w:t>tekst</w:t>
            </w:r>
          </w:p>
        </w:tc>
      </w:tr>
    </w:tbl>
    <w:p w14:paraId="009D16FA" w14:textId="77777777" w:rsidR="009C20AC" w:rsidRPr="00510AC0" w:rsidRDefault="009C20AC" w:rsidP="009C20AC">
      <w:pPr>
        <w:pStyle w:val="Bijschrift"/>
      </w:pPr>
      <w:r>
        <w:t>Tabel 1</w:t>
      </w:r>
    </w:p>
    <w:p w14:paraId="25871DE2" w14:textId="77777777" w:rsidR="009C20AC" w:rsidRDefault="009C20AC" w:rsidP="009C20AC">
      <w:pPr>
        <w:pStyle w:val="06Plattetekst"/>
        <w:rPr>
          <w:lang w:val="la-Latn"/>
        </w:rPr>
      </w:pPr>
    </w:p>
    <w:p w14:paraId="4B922F42" w14:textId="77777777" w:rsidR="009C20AC" w:rsidRPr="001052F3" w:rsidRDefault="009C20AC" w:rsidP="009C20AC">
      <w:pPr>
        <w:pStyle w:val="06Plattetekst"/>
        <w:rPr>
          <w:lang w:val="la-Latn"/>
        </w:rPr>
      </w:pPr>
      <w:r w:rsidRPr="001052F3">
        <w:rPr>
          <w:lang w:val="la-Latn"/>
        </w:rPr>
        <w:t>In dui magna, posuere eget, vestibulum et, tempor auctor, justo. In ac felis quis tortor malesuada pretium. Pellentesque auctor neque nec urna. Proin sapien ipsum, porta a, auctor quis, euismod ut, mi. Aenean viverra rhoncus pede.</w:t>
      </w:r>
      <w:r>
        <w:rPr>
          <w:rStyle w:val="Voetnootmarkering"/>
          <w:lang w:val="la-Latn"/>
        </w:rPr>
        <w:footnoteReference w:id="2"/>
      </w:r>
      <w:r w:rsidRPr="001052F3">
        <w:rPr>
          <w:lang w:val="la-Latn"/>
        </w:rPr>
        <w:t xml:space="preserve"> Pellentesque habitant morbi tristique senectus et netus et malesuada fames ac turpis egestas. Ut non enim eleifend felis pretium feugiat. Vivamus quis mi. Phasellus a est. Phasellus magna.</w:t>
      </w:r>
    </w:p>
    <w:p w14:paraId="422BD93F" w14:textId="77777777" w:rsidR="009C20AC" w:rsidRDefault="009C20AC" w:rsidP="009C20AC">
      <w:pPr>
        <w:pStyle w:val="06Plattetekst"/>
        <w:rPr>
          <w:lang w:val="la-Latn"/>
        </w:rPr>
      </w:pPr>
    </w:p>
    <w:p w14:paraId="273A1503" w14:textId="77777777" w:rsidR="009C20AC" w:rsidRPr="002F775A" w:rsidRDefault="009C20AC" w:rsidP="009C20AC">
      <w:pPr>
        <w:pStyle w:val="04Tussenkop"/>
      </w:pPr>
      <w:proofErr w:type="spellStart"/>
      <w:r>
        <w:t>Nulla</w:t>
      </w:r>
      <w:proofErr w:type="spellEnd"/>
    </w:p>
    <w:p w14:paraId="7A44E6BC" w14:textId="77777777" w:rsidR="009C20AC" w:rsidRPr="002F775A" w:rsidRDefault="009C20AC" w:rsidP="009C20AC">
      <w:pPr>
        <w:pStyle w:val="06Plattetekst"/>
      </w:pPr>
      <w:r w:rsidRPr="001052F3">
        <w:rPr>
          <w:lang w:val="la-Latn"/>
        </w:rPr>
        <w:t>In hac habitasse platea dictumst. Curabitur at lacus ac velit ornare lobortis. Curabitur a felis in nunc fringilla tristique. Morbi mattis ullamcorper velit. Phasellus gravida semper nisi. Nullam vel sem. Pellentesque libero tortor, tincidunt et, tincidunt eget, semper nec, quam. Sed hendrerit. Morbi ac felis. Nunc egestas, augue at pellentesque laoreet, felis eros vehicula leo, at malesuada velit leo quis pede. Donec interdum, metus et hendrerit aliquet, dolor diam sagittis ligula, eget egestas libero turpis vel mi. Nunc nulla. Fusce risus nisl, viverra et, tempor et, pretium in, sapien. Donec venenatis vulputate lorem.</w:t>
      </w:r>
      <w:r>
        <w:rPr>
          <w:rStyle w:val="Voetnootmarkering"/>
          <w:lang w:val="la-Latn"/>
        </w:rPr>
        <w:footnoteReference w:id="3"/>
      </w:r>
    </w:p>
    <w:p w14:paraId="4054A18C" w14:textId="77777777" w:rsidR="009C20AC" w:rsidRDefault="009C20AC" w:rsidP="009C20AC">
      <w:pPr>
        <w:pStyle w:val="06Plattetekst"/>
        <w:rPr>
          <w:lang w:val="la-Latn"/>
        </w:rPr>
      </w:pPr>
    </w:p>
    <w:p w14:paraId="09C65D64" w14:textId="77777777" w:rsidR="009C20AC" w:rsidRPr="002F775A" w:rsidRDefault="009C20AC" w:rsidP="009C20AC">
      <w:pPr>
        <w:pStyle w:val="04Tussenkop"/>
      </w:pPr>
      <w:proofErr w:type="spellStart"/>
      <w:r>
        <w:t>Nullus</w:t>
      </w:r>
      <w:proofErr w:type="spellEnd"/>
    </w:p>
    <w:p w14:paraId="19F97D87" w14:textId="77777777" w:rsidR="009C20AC" w:rsidRPr="001052F3" w:rsidRDefault="009C20AC" w:rsidP="009C20AC">
      <w:pPr>
        <w:pStyle w:val="06Plattetekst"/>
        <w:rPr>
          <w:lang w:val="la-Latn"/>
        </w:rPr>
      </w:pPr>
      <w:r w:rsidRPr="001052F3">
        <w:rPr>
          <w:lang w:val="la-Latn"/>
        </w:rPr>
        <w:t xml:space="preserve">Morbi nec metus. Phasellus blandit leo ut odio. Maecenas ullamcorper, dui et placerat feugiat, eros pede varius nisi, condimentum viverra felis nunc et lorem. Sed magna purus, fermentum eu, tincidunt eu, varius ut, felis. In auctor lobortis lacus. Quisque libero metus, condimentum nec, tempor a, </w:t>
      </w:r>
      <w:r w:rsidRPr="001052F3">
        <w:rPr>
          <w:lang w:val="la-Latn"/>
        </w:rPr>
        <w:lastRenderedPageBreak/>
        <w:t>commodo mollis, magna. Vestibulum ullamcorper mauris at ligula. Fusce fermentum. Nullam cursus lacinia erat. Praesent blandit laoreet nibh.</w:t>
      </w:r>
    </w:p>
    <w:p w14:paraId="1351605D" w14:textId="77777777" w:rsidR="009C20AC" w:rsidRDefault="009C20AC" w:rsidP="009C20AC">
      <w:pPr>
        <w:pStyle w:val="06Plattetekst"/>
        <w:tabs>
          <w:tab w:val="clear" w:pos="284"/>
          <w:tab w:val="clear" w:pos="567"/>
          <w:tab w:val="left" w:pos="2844"/>
        </w:tabs>
        <w:rPr>
          <w:lang w:val="la-Latn"/>
        </w:rPr>
      </w:pPr>
      <w:r>
        <w:rPr>
          <w:lang w:val="la-Latn"/>
        </w:rPr>
        <w:tab/>
      </w:r>
    </w:p>
    <w:p w14:paraId="33EA8BBB" w14:textId="77777777" w:rsidR="009C20AC" w:rsidRPr="002F775A" w:rsidRDefault="009C20AC" w:rsidP="009C20AC">
      <w:pPr>
        <w:pStyle w:val="04Tussenkop"/>
      </w:pPr>
      <w:proofErr w:type="spellStart"/>
      <w:r>
        <w:t>Nullum</w:t>
      </w:r>
      <w:proofErr w:type="spellEnd"/>
    </w:p>
    <w:p w14:paraId="47FF4466" w14:textId="77777777" w:rsidR="009C20AC" w:rsidRDefault="009C20AC" w:rsidP="009C20AC">
      <w:pPr>
        <w:pStyle w:val="06Plattetekst"/>
        <w:rPr>
          <w:lang w:val="la-Latn"/>
        </w:rPr>
      </w:pPr>
      <w:r w:rsidRPr="001052F3">
        <w:rPr>
          <w:lang w:val="la-Latn"/>
        </w:rPr>
        <w:t>Fusce convallis metus id felis luctus adipiscing. Pellentesque egestas, neque sit amet convallis pulvinar, justo nulla eleifend augue, ac auctor orci leo non est. Quisque id mi. Ut tincidunt tincidunt erat. Etiam feugiat lorem non metus. Vestibulum dapibus nunc ac augue. Curabitur vestibulum aliquam leo. Praesent egestas neque eu enim. In hac habitasse platea dictumst. Fusce a quam. Etiam ut purus mattis mauris sodales aliquam. Curabitur nisi. Quisque malesuada placerat nisl. Nam ipsum risus, rutrum vitae, vestibulum eu, molestie vel, lacus.</w:t>
      </w:r>
    </w:p>
    <w:p w14:paraId="26EFD120" w14:textId="77777777" w:rsidR="009C20AC" w:rsidRDefault="009C20AC" w:rsidP="009C20AC">
      <w:pPr>
        <w:pStyle w:val="06Plattetekst"/>
        <w:rPr>
          <w:lang w:val="la-Latn"/>
        </w:rPr>
      </w:pPr>
    </w:p>
    <w:p w14:paraId="59368AD2" w14:textId="77777777" w:rsidR="009C20AC" w:rsidRDefault="009C20AC" w:rsidP="009C20AC">
      <w:pPr>
        <w:pStyle w:val="06Plattetekst"/>
      </w:pPr>
      <w:r>
        <w:rPr>
          <w:noProof/>
        </w:rPr>
        <w:drawing>
          <wp:inline distT="0" distB="0" distL="0" distR="0" wp14:anchorId="6951A86C" wp14:editId="7CB72048">
            <wp:extent cx="5772150" cy="3848100"/>
            <wp:effectExtent l="0" t="0" r="635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4">
                      <a:extLst>
                        <a:ext uri="{28A0092B-C50C-407E-A947-70E740481C1C}">
                          <a14:useLocalDpi xmlns:a14="http://schemas.microsoft.com/office/drawing/2010/main" val="0"/>
                        </a:ext>
                      </a:extLst>
                    </a:blip>
                    <a:stretch>
                      <a:fillRect/>
                    </a:stretch>
                  </pic:blipFill>
                  <pic:spPr>
                    <a:xfrm>
                      <a:off x="0" y="0"/>
                      <a:ext cx="5772855" cy="3848570"/>
                    </a:xfrm>
                    <a:prstGeom prst="rect">
                      <a:avLst/>
                    </a:prstGeom>
                  </pic:spPr>
                </pic:pic>
              </a:graphicData>
            </a:graphic>
          </wp:inline>
        </w:drawing>
      </w:r>
    </w:p>
    <w:p w14:paraId="1C787E19" w14:textId="77777777" w:rsidR="009C20AC" w:rsidRDefault="009C20AC" w:rsidP="009C20AC">
      <w:pPr>
        <w:pStyle w:val="15Bijschrift"/>
      </w:pPr>
      <w:r>
        <w:t>Foto 1 Week van het Digitaal Erfgoed, Zutphen 2019</w:t>
      </w:r>
      <w:r w:rsidRPr="0054617B">
        <w:t>. Foto: Sebastiaan ter Burg, CC BY 4.0</w:t>
      </w:r>
    </w:p>
    <w:p w14:paraId="558A3675" w14:textId="77777777" w:rsidR="009C20AC" w:rsidRPr="001052F3" w:rsidRDefault="009C20AC" w:rsidP="009C20AC">
      <w:pPr>
        <w:pStyle w:val="06Plattetekst"/>
        <w:rPr>
          <w:lang w:val="la-Latn"/>
        </w:rPr>
      </w:pPr>
    </w:p>
    <w:p w14:paraId="32581B3E" w14:textId="77777777" w:rsidR="009C20AC" w:rsidRDefault="009C20AC" w:rsidP="009C20AC">
      <w:pPr>
        <w:pStyle w:val="06Plattetekst"/>
      </w:pPr>
      <w:r w:rsidRPr="001052F3">
        <w:rPr>
          <w:lang w:val="la-Latn"/>
        </w:rPr>
        <w:t xml:space="preserve">Sed augue ipsum, egestas nec, vestibulum et, malesuada adipiscing, dui. </w:t>
      </w:r>
      <w:r w:rsidRPr="002F775A">
        <w:rPr>
          <w:lang w:val="la-Latn"/>
        </w:rPr>
        <w:t>Vestibulum</w:t>
      </w:r>
      <w:r w:rsidRPr="001052F3">
        <w:rPr>
          <w:lang w:val="la-Latn"/>
        </w:rPr>
        <w:t xml:space="preserve"> facilisis, purus nec pulvinar iaculis, ligula mi congue nunc, vitae euismod ligula urna in dolor. Mauris sollicitudin fermentum libero. Praesent nonummy mi in odio. Nunc interdum lacus sit amet orci. Vestibulum rutrum, mi nec elementum vehicula, eros quam gravida nisl, id fringilla neque ante vel mi. Morbi mollis tellus ac sapien</w:t>
      </w:r>
      <w:r>
        <w:t>:</w:t>
      </w:r>
    </w:p>
    <w:p w14:paraId="7919F336" w14:textId="77777777" w:rsidR="009C20AC" w:rsidRDefault="009C20AC" w:rsidP="009C20AC">
      <w:pPr>
        <w:pStyle w:val="06Plattetekst"/>
      </w:pPr>
    </w:p>
    <w:p w14:paraId="739448B6" w14:textId="77777777" w:rsidR="009C20AC" w:rsidRDefault="009C20AC" w:rsidP="009C20AC">
      <w:pPr>
        <w:pStyle w:val="07NummeringN1Cijfer"/>
        <w:rPr>
          <w:lang w:val="la-Latn"/>
        </w:rPr>
      </w:pPr>
      <w:r w:rsidRPr="001052F3">
        <w:rPr>
          <w:lang w:val="la-Latn"/>
        </w:rPr>
        <w:t>Phasellus volutpat, metus eget egestas mollis</w:t>
      </w:r>
      <w:r>
        <w:t>.</w:t>
      </w:r>
    </w:p>
    <w:p w14:paraId="1AB6761D" w14:textId="77777777" w:rsidR="009C20AC" w:rsidRDefault="009C20AC" w:rsidP="009C20AC">
      <w:pPr>
        <w:pStyle w:val="07NummeringN1Cijfer"/>
        <w:rPr>
          <w:lang w:val="la-Latn"/>
        </w:rPr>
      </w:pPr>
      <w:r>
        <w:t>L</w:t>
      </w:r>
      <w:r w:rsidRPr="001052F3">
        <w:rPr>
          <w:lang w:val="la-Latn"/>
        </w:rPr>
        <w:t>acus lacus blandit dui, id egestas quam mauris ut lacus. Fusce vel dui. Sed in libero ut nibh placerat accumsan. Proin faucibus arcu quis ante. In consectetuer turpis ut velit.</w:t>
      </w:r>
    </w:p>
    <w:p w14:paraId="64DE0416" w14:textId="77777777" w:rsidR="009C20AC" w:rsidRDefault="009C20AC" w:rsidP="009C20AC">
      <w:pPr>
        <w:pStyle w:val="07NummeringN1Cijfer"/>
        <w:rPr>
          <w:lang w:val="la-Latn"/>
        </w:rPr>
      </w:pPr>
      <w:r w:rsidRPr="001052F3">
        <w:rPr>
          <w:lang w:val="la-Latn"/>
        </w:rPr>
        <w:t xml:space="preserve">Nulla sit amet est. Praesent metus tellus, elementum eu, semper a, adipiscing nec, purus. </w:t>
      </w:r>
    </w:p>
    <w:p w14:paraId="344F99C2" w14:textId="77777777" w:rsidR="009C20AC" w:rsidRDefault="009C20AC" w:rsidP="009C20AC">
      <w:pPr>
        <w:pStyle w:val="06Plattetekst"/>
        <w:rPr>
          <w:lang w:val="la-Latn"/>
        </w:rPr>
      </w:pPr>
    </w:p>
    <w:p w14:paraId="6CCA722D" w14:textId="77777777" w:rsidR="009C20AC" w:rsidRDefault="009C20AC" w:rsidP="009C20AC">
      <w:pPr>
        <w:pStyle w:val="07OpsommingN1Bullet"/>
        <w:rPr>
          <w:lang w:val="la-Latn"/>
        </w:rPr>
      </w:pPr>
      <w:proofErr w:type="spellStart"/>
      <w:r>
        <w:t>leo</w:t>
      </w:r>
      <w:proofErr w:type="spellEnd"/>
      <w:r w:rsidRPr="001052F3">
        <w:rPr>
          <w:lang w:val="la-Latn"/>
        </w:rPr>
        <w:t xml:space="preserve"> </w:t>
      </w:r>
    </w:p>
    <w:p w14:paraId="2D8B2C39" w14:textId="77777777" w:rsidR="009C20AC" w:rsidRPr="00A9370F" w:rsidRDefault="009C20AC" w:rsidP="009C20AC">
      <w:pPr>
        <w:pStyle w:val="07OpsommingN1Bullet"/>
      </w:pPr>
      <w:r>
        <w:t>merula</w:t>
      </w:r>
    </w:p>
    <w:p w14:paraId="4F2C548F" w14:textId="77777777" w:rsidR="009C20AC" w:rsidRPr="00A9370F" w:rsidRDefault="009C20AC" w:rsidP="009C20AC">
      <w:pPr>
        <w:pStyle w:val="07OpsommingN1Bullet"/>
      </w:pPr>
      <w:proofErr w:type="spellStart"/>
      <w:r>
        <w:t>meauca</w:t>
      </w:r>
      <w:proofErr w:type="spellEnd"/>
    </w:p>
    <w:p w14:paraId="72B4C138" w14:textId="77777777" w:rsidR="009C20AC" w:rsidRDefault="009C20AC" w:rsidP="009C20AC">
      <w:pPr>
        <w:pStyle w:val="06Plattetekst"/>
        <w:rPr>
          <w:lang w:val="la-Latn"/>
        </w:rPr>
      </w:pPr>
    </w:p>
    <w:p w14:paraId="1B65884B" w14:textId="77777777" w:rsidR="009C20AC" w:rsidRPr="001052F3" w:rsidRDefault="009C20AC" w:rsidP="009C20AC">
      <w:pPr>
        <w:pStyle w:val="06Plattetekst"/>
        <w:rPr>
          <w:lang w:val="la-Latn"/>
        </w:rPr>
      </w:pPr>
      <w:r w:rsidRPr="001052F3">
        <w:rPr>
          <w:lang w:val="la-Latn"/>
        </w:rPr>
        <w:t>Pellentesque commodo eros a enim. Vestibulum turpis sem, aliquet eget, lobortis pellentesque, rutrum eu, nisl. Sed libero. Aliquam erat volutpat. Etiam vitae tortor. Morbi vestibulum volutpat enim. Aliquam eu nunc. Nunc sed turpis. Sed mollis, eros et ultrices tempus, mauris ipsum aliquam libero, non adipiscing dolor urna a orci. Nulla porta dolor. Class aptent taciti sociosqu ad litora torquent per conubia nostra, per inceptos hymenaeos.</w:t>
      </w:r>
    </w:p>
    <w:p w14:paraId="212A5DF8" w14:textId="77777777" w:rsidR="009C20AC" w:rsidRDefault="009C20AC" w:rsidP="009C20AC">
      <w:pPr>
        <w:pStyle w:val="06Plattetekst"/>
        <w:rPr>
          <w:lang w:val="la-Latn"/>
        </w:rPr>
      </w:pPr>
    </w:p>
    <w:tbl>
      <w:tblPr>
        <w:tblStyle w:val="NDEKaderLichtblauw"/>
        <w:tblW w:w="0" w:type="auto"/>
        <w:tblLook w:val="04A0" w:firstRow="1" w:lastRow="0" w:firstColumn="1" w:lastColumn="0" w:noHBand="0" w:noVBand="1"/>
      </w:tblPr>
      <w:tblGrid>
        <w:gridCol w:w="9060"/>
      </w:tblGrid>
      <w:tr w:rsidR="009C20AC" w14:paraId="44AA6D7B" w14:textId="77777777" w:rsidTr="009C20AC">
        <w:trPr>
          <w:cnfStyle w:val="100000000000" w:firstRow="1" w:lastRow="0" w:firstColumn="0" w:lastColumn="0" w:oddVBand="0" w:evenVBand="0" w:oddHBand="0" w:evenHBand="0" w:firstRowFirstColumn="0" w:firstRowLastColumn="0" w:lastRowFirstColumn="0" w:lastRowLastColumn="0"/>
        </w:trPr>
        <w:tc>
          <w:tcPr>
            <w:tcW w:w="9060" w:type="dxa"/>
          </w:tcPr>
          <w:p w14:paraId="7163B9D3" w14:textId="77777777" w:rsidR="009C20AC" w:rsidRPr="00384902" w:rsidRDefault="009C20AC" w:rsidP="005E1F3C">
            <w:pPr>
              <w:pStyle w:val="05Kaderkop"/>
            </w:pPr>
            <w:proofErr w:type="spellStart"/>
            <w:r>
              <w:t>Exemplo</w:t>
            </w:r>
            <w:proofErr w:type="spellEnd"/>
          </w:p>
          <w:p w14:paraId="19DCBF7A" w14:textId="77777777" w:rsidR="009C20AC" w:rsidRPr="009C20AC" w:rsidRDefault="009C20AC" w:rsidP="005E1F3C">
            <w:pPr>
              <w:pStyle w:val="06Plattetekst"/>
              <w:rPr>
                <w:rFonts w:asciiTheme="minorHAnsi" w:hAnsiTheme="minorHAnsi"/>
                <w:lang w:val="la-Latn"/>
              </w:rPr>
            </w:pPr>
            <w:r w:rsidRPr="009C20AC">
              <w:rPr>
                <w:rFonts w:asciiTheme="minorHAnsi" w:hAnsiTheme="minorHAnsi"/>
                <w:lang w:val="la-Latn"/>
              </w:rPr>
              <w:t>Pellentesque dapibus hendrerit tortor. Praesent egestas tristique nibh. Sed a libero. Cras varius. Donec vitae orci sed dolor rutrum auctor. Fusce egestas elit eget lorem. Suspendisse nisl elit, rhoncus eget, elementum ac, condimentum eget, diam. Nam at tortor in tellus interdum sagittis. Aliquam lobortis. Donec orci lectus, aliquam ut, faucibus non, euismod id, nulla. Curabitur blandit mollis lacus. Nam adipiscing. Vestibulum eu odio.</w:t>
            </w:r>
          </w:p>
        </w:tc>
      </w:tr>
    </w:tbl>
    <w:p w14:paraId="5936F06F" w14:textId="77777777" w:rsidR="009C20AC" w:rsidRDefault="009C20AC" w:rsidP="009C20AC">
      <w:pPr>
        <w:pStyle w:val="06Plattetekst"/>
        <w:rPr>
          <w:lang w:val="la-Latn"/>
        </w:rPr>
      </w:pPr>
    </w:p>
    <w:p w14:paraId="2BB2A99E" w14:textId="77777777" w:rsidR="009C20AC" w:rsidRDefault="009C20AC" w:rsidP="009C20AC">
      <w:pPr>
        <w:pStyle w:val="06Plattetekst"/>
        <w:rPr>
          <w:lang w:val="la-Latn"/>
        </w:rPr>
      </w:pPr>
      <w:r w:rsidRPr="001052F3">
        <w:rPr>
          <w:lang w:val="la-Latn"/>
        </w:rPr>
        <w:t>Pellentesque dapibus hendrerit tortor. Praesent egestas tristique nibh. Sed a libero. Cras varius. Donec vitae orci sed dolor rutrum auctor. Fusce egestas elit eget lorem. Suspendisse nisl elit, rhoncus eget, elementum ac, condimentum eget, diam. Nam at tortor in tellus interdum sagittis. Aliquam lobortis. Donec orci lectus, aliquam ut, faucibus non, euismod id, nulla. Curabitur blandit mollis lacus. Nam adipiscing. Vestibulum eu odio.</w:t>
      </w:r>
    </w:p>
    <w:p w14:paraId="0021DD55" w14:textId="77777777" w:rsidR="009C20AC" w:rsidRDefault="009C20AC" w:rsidP="009C20AC">
      <w:pPr>
        <w:pStyle w:val="06Plattetekst"/>
        <w:rPr>
          <w:lang w:val="la-Latn"/>
        </w:rPr>
      </w:pPr>
    </w:p>
    <w:p w14:paraId="2E34AB92" w14:textId="77777777" w:rsidR="009C20AC" w:rsidRDefault="009C20AC" w:rsidP="009C20AC">
      <w:pPr>
        <w:pStyle w:val="16Opsommingnadruk"/>
      </w:pPr>
      <w:r>
        <w:t>Leo</w:t>
      </w:r>
    </w:p>
    <w:p w14:paraId="6491D55A" w14:textId="7D06768A" w:rsidR="002F6B86" w:rsidRDefault="009C20AC" w:rsidP="009C20AC">
      <w:pPr>
        <w:pStyle w:val="17Plattetekstinspring"/>
        <w:rPr>
          <w:lang w:val="la-Latn"/>
        </w:rPr>
      </w:pPr>
      <w:r w:rsidRPr="001052F3">
        <w:rPr>
          <w:lang w:val="la-Latn"/>
        </w:rPr>
        <w:t>Praesent nec nisl a purus blandit viverra. Praesent ac massa at ligula laoreet iaculis. Nulla neque dolor, sagittis eget, iaculis quis, molestie non, velit.</w:t>
      </w:r>
    </w:p>
    <w:p w14:paraId="595B36D3" w14:textId="77777777" w:rsidR="009C20AC" w:rsidRPr="00A9370F" w:rsidRDefault="009C20AC" w:rsidP="009C20AC">
      <w:pPr>
        <w:pStyle w:val="16Opsommingnadruk"/>
      </w:pPr>
      <w:r>
        <w:t>Merula</w:t>
      </w:r>
    </w:p>
    <w:p w14:paraId="4C232E08" w14:textId="2D402781" w:rsidR="002F6B86" w:rsidRDefault="009C20AC" w:rsidP="009C20AC">
      <w:pPr>
        <w:pStyle w:val="06Plattetekst"/>
        <w:ind w:left="284"/>
        <w:rPr>
          <w:lang w:val="la-Latn"/>
        </w:rPr>
      </w:pPr>
      <w:r w:rsidRPr="001052F3">
        <w:rPr>
          <w:lang w:val="la-Latn"/>
        </w:rPr>
        <w:t xml:space="preserve">Mauris turpis nunc, blandit et, volutpat molestie, porta ut, ligula. Fusce pharetra convallis urna. Quisque ut nisi. Donec mi odio, faucibus at, scelerisque quis, convallis in, nisi. </w:t>
      </w:r>
    </w:p>
    <w:p w14:paraId="6207DE1A" w14:textId="77777777" w:rsidR="009C20AC" w:rsidRDefault="009C20AC" w:rsidP="009C20AC">
      <w:pPr>
        <w:pStyle w:val="16Opsommingnadruk"/>
      </w:pPr>
      <w:proofErr w:type="spellStart"/>
      <w:r>
        <w:t>Meauca</w:t>
      </w:r>
      <w:proofErr w:type="spellEnd"/>
    </w:p>
    <w:p w14:paraId="62E07265" w14:textId="77777777" w:rsidR="009C20AC" w:rsidRDefault="009C20AC" w:rsidP="009C20AC">
      <w:pPr>
        <w:pStyle w:val="06Plattetekst"/>
        <w:ind w:left="284"/>
        <w:rPr>
          <w:lang w:val="la-Latn"/>
        </w:rPr>
      </w:pPr>
      <w:r w:rsidRPr="001052F3">
        <w:rPr>
          <w:lang w:val="la-Latn"/>
        </w:rPr>
        <w:t xml:space="preserve">Suspendisse non nisl sit amet velit hendrerit rutrum. Ut leo. Ut a nisl id ante tempus hendrerit. Proin pretium, leo ac pellentesque mollis, felis nunc ultrices eros, sed gravida augue augue mollis justo. Suspendisse eu ligula. Nulla facilisi. Donec id justo. </w:t>
      </w:r>
    </w:p>
    <w:p w14:paraId="57917C8F" w14:textId="77777777" w:rsidR="009C20AC" w:rsidRPr="001052F3" w:rsidRDefault="009C20AC" w:rsidP="009C20AC">
      <w:pPr>
        <w:pStyle w:val="06Plattetekst"/>
        <w:rPr>
          <w:lang w:val="la-Latn"/>
        </w:rPr>
      </w:pPr>
    </w:p>
    <w:p w14:paraId="03645B0F" w14:textId="605ECEAC" w:rsidR="009C20AC" w:rsidRDefault="009C20AC" w:rsidP="009C20AC">
      <w:pPr>
        <w:pStyle w:val="06Plattetekst"/>
        <w:rPr>
          <w:lang w:val="la-Latn"/>
        </w:rPr>
      </w:pPr>
      <w:r w:rsidRPr="001052F3">
        <w:rPr>
          <w:lang w:val="la-Latn"/>
        </w:rPr>
        <w:t xml:space="preserve">Vivamus laoreet. Nullam tincidunt adipiscing enim. Phasellus tempus. Proin viverra, ligula sit amet ultrices semper, ligula arcu tristique sapien, a accumsan nisi mauris ac eros. Fusce neque. Suspendisse faucibus, nunc et pellentesque egestas, lacus ante convallis tellus, vitae iaculis lacus elit id tortor. Vivamus aliquet elit ac nisl. Fusce fermentum odio nec arcu. Vivamus euismod mauris. In ut quam vitae odio lacinia tincidunt. Praesent ut ligula non mi varius sagittis. Cras sagittis. </w:t>
      </w:r>
    </w:p>
    <w:p w14:paraId="3C061183" w14:textId="77777777" w:rsidR="009C20AC" w:rsidRDefault="009C20AC" w:rsidP="009C20AC">
      <w:pPr>
        <w:pStyle w:val="06Plattetekst"/>
        <w:rPr>
          <w:lang w:val="la-Latn"/>
        </w:rPr>
      </w:pPr>
    </w:p>
    <w:p w14:paraId="4FDA97DE" w14:textId="77777777" w:rsidR="009C20AC" w:rsidRDefault="009C20AC" w:rsidP="009C20AC">
      <w:pPr>
        <w:pStyle w:val="06Plattetekst"/>
      </w:pPr>
      <w:r w:rsidRPr="001052F3">
        <w:rPr>
          <w:lang w:val="la-Latn"/>
        </w:rPr>
        <w:t>Suspendisse enim turpis, dictum sed, iaculis a, condimentum nec, nisi</w:t>
      </w:r>
      <w:r>
        <w:t>:</w:t>
      </w:r>
    </w:p>
    <w:p w14:paraId="10011238" w14:textId="77777777" w:rsidR="009C20AC" w:rsidRDefault="009C20AC" w:rsidP="009C20AC">
      <w:pPr>
        <w:pStyle w:val="07NummeringN1Cijfer"/>
        <w:numPr>
          <w:ilvl w:val="0"/>
          <w:numId w:val="21"/>
        </w:numPr>
      </w:pPr>
      <w:r>
        <w:t>Species avium:</w:t>
      </w:r>
    </w:p>
    <w:p w14:paraId="14249768" w14:textId="77777777" w:rsidR="009C20AC" w:rsidRPr="00A9370F" w:rsidRDefault="009C20AC" w:rsidP="009C20AC">
      <w:pPr>
        <w:pStyle w:val="08NummeringN2Letter"/>
        <w:numPr>
          <w:ilvl w:val="0"/>
          <w:numId w:val="20"/>
        </w:numPr>
        <w:rPr>
          <w:lang w:val="la-Latn"/>
        </w:rPr>
      </w:pPr>
      <w:r>
        <w:t>passer</w:t>
      </w:r>
      <w:r w:rsidRPr="00A9370F">
        <w:rPr>
          <w:lang w:val="la-Latn"/>
        </w:rPr>
        <w:t xml:space="preserve"> </w:t>
      </w:r>
    </w:p>
    <w:p w14:paraId="5AD138F0" w14:textId="77777777" w:rsidR="009C20AC" w:rsidRPr="00A9370F" w:rsidRDefault="009C20AC" w:rsidP="009C20AC">
      <w:pPr>
        <w:pStyle w:val="08NummeringN2Letter"/>
        <w:numPr>
          <w:ilvl w:val="0"/>
          <w:numId w:val="20"/>
        </w:numPr>
      </w:pPr>
      <w:r>
        <w:t>merula</w:t>
      </w:r>
    </w:p>
    <w:p w14:paraId="278225F5" w14:textId="77777777" w:rsidR="009C20AC" w:rsidRDefault="009C20AC" w:rsidP="009C20AC">
      <w:pPr>
        <w:pStyle w:val="07NummeringN1Cijfer"/>
        <w:numPr>
          <w:ilvl w:val="0"/>
          <w:numId w:val="21"/>
        </w:numPr>
      </w:pPr>
      <w:r>
        <w:t>Species hominem:</w:t>
      </w:r>
    </w:p>
    <w:p w14:paraId="46F6E884" w14:textId="77777777" w:rsidR="009C20AC" w:rsidRDefault="009C20AC" w:rsidP="009C20AC">
      <w:pPr>
        <w:pStyle w:val="08NummeringN2Letter"/>
        <w:numPr>
          <w:ilvl w:val="0"/>
          <w:numId w:val="22"/>
        </w:numPr>
      </w:pPr>
      <w:proofErr w:type="spellStart"/>
      <w:r>
        <w:t>Neanderthaliensis</w:t>
      </w:r>
      <w:proofErr w:type="spellEnd"/>
    </w:p>
    <w:p w14:paraId="0942F8DB" w14:textId="464DBCE0" w:rsidR="009C20AC" w:rsidRDefault="009C20AC" w:rsidP="009C20AC">
      <w:pPr>
        <w:pStyle w:val="08NummeringN2Letter"/>
        <w:tabs>
          <w:tab w:val="clear" w:pos="567"/>
        </w:tabs>
        <w:ind w:left="567" w:hanging="283"/>
      </w:pPr>
      <w:proofErr w:type="spellStart"/>
      <w:r>
        <w:t>Heidelbergiensis</w:t>
      </w:r>
      <w:proofErr w:type="spellEnd"/>
    </w:p>
    <w:p w14:paraId="4692670A" w14:textId="605B37DD" w:rsidR="009C20AC" w:rsidRDefault="009C20AC" w:rsidP="009C20AC">
      <w:pPr>
        <w:pStyle w:val="01Hoofdstuktitel"/>
      </w:pPr>
      <w:bookmarkStart w:id="5" w:name="_Toc72398443"/>
      <w:r>
        <w:lastRenderedPageBreak/>
        <w:t>Werken met het sjabloon</w:t>
      </w:r>
      <w:bookmarkEnd w:id="5"/>
    </w:p>
    <w:p w14:paraId="4C0336C6" w14:textId="361108FB" w:rsidR="009C20AC" w:rsidRDefault="009C20AC" w:rsidP="009C20AC">
      <w:pPr>
        <w:pStyle w:val="06Inleiding"/>
      </w:pPr>
      <w:r>
        <w:t>In dit sjabloon zijn de opmaakstijlen al gedefinieerd in de Stijlen. Je vindt de stijlen bovenin het lint onder Start &gt; Stijlen. Als je een stuk bestaande kopij in het sjabloon plakt, kun je op het kopje of stuk tekst gaan staan en op de gewenste stijl klikken. Met de pijltjes kun je scrollen naar meer stijlen.</w:t>
      </w:r>
    </w:p>
    <w:p w14:paraId="325927F7" w14:textId="77777777" w:rsidR="009C20AC" w:rsidRDefault="009C20AC" w:rsidP="009C20AC">
      <w:pPr>
        <w:pStyle w:val="06Plattetekst"/>
      </w:pPr>
    </w:p>
    <w:p w14:paraId="215F0700" w14:textId="77777777" w:rsidR="009C20AC" w:rsidRPr="00164F98" w:rsidRDefault="009C20AC" w:rsidP="009C20AC">
      <w:pPr>
        <w:pStyle w:val="06Plattetekst"/>
      </w:pPr>
      <w:r>
        <w:rPr>
          <w:noProof/>
        </w:rPr>
        <w:drawing>
          <wp:inline distT="0" distB="0" distL="0" distR="0" wp14:anchorId="78AA00F2" wp14:editId="2CF3453E">
            <wp:extent cx="5753100" cy="7239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3100" cy="723900"/>
                    </a:xfrm>
                    <a:prstGeom prst="rect">
                      <a:avLst/>
                    </a:prstGeom>
                    <a:noFill/>
                    <a:ln>
                      <a:noFill/>
                    </a:ln>
                  </pic:spPr>
                </pic:pic>
              </a:graphicData>
            </a:graphic>
          </wp:inline>
        </w:drawing>
      </w:r>
    </w:p>
    <w:p w14:paraId="559C3D6D" w14:textId="77777777" w:rsidR="009C20AC" w:rsidRDefault="009C20AC" w:rsidP="009C20AC">
      <w:pPr>
        <w:pStyle w:val="06Plattetekst"/>
      </w:pPr>
    </w:p>
    <w:p w14:paraId="65ED61CD" w14:textId="77777777" w:rsidR="009C20AC" w:rsidRDefault="009C20AC" w:rsidP="009C20AC">
      <w:pPr>
        <w:pStyle w:val="02Paragraafkop"/>
      </w:pPr>
      <w:bookmarkStart w:id="6" w:name="_Toc72338282"/>
      <w:bookmarkStart w:id="7" w:name="_Toc72398444"/>
      <w:r>
        <w:t>Tekststijlen</w:t>
      </w:r>
      <w:bookmarkEnd w:id="6"/>
      <w:bookmarkEnd w:id="7"/>
    </w:p>
    <w:p w14:paraId="5ECDE231" w14:textId="77777777" w:rsidR="009C20AC" w:rsidRPr="00B06079" w:rsidRDefault="009C20AC" w:rsidP="009C20AC">
      <w:pPr>
        <w:pStyle w:val="06Plattetekst"/>
      </w:pPr>
    </w:p>
    <w:p w14:paraId="1B6B6126" w14:textId="77777777" w:rsidR="009C20AC" w:rsidRDefault="009C20AC" w:rsidP="009C20AC">
      <w:pPr>
        <w:pStyle w:val="03Alineakop"/>
      </w:pPr>
      <w:bookmarkStart w:id="8" w:name="_Toc72338283"/>
      <w:r>
        <w:t>Reguliere tekst</w:t>
      </w:r>
      <w:bookmarkEnd w:id="8"/>
    </w:p>
    <w:p w14:paraId="017A9F23" w14:textId="77777777" w:rsidR="009C20AC" w:rsidRDefault="009C20AC" w:rsidP="009C20AC">
      <w:pPr>
        <w:pStyle w:val="06Plattetekst"/>
      </w:pPr>
      <w:r>
        <w:t xml:space="preserve">De reguliere tekst staat in stijl 06_Platte tekst. Alle alinea’s worden gescheiden door een witregel om de leesbaarheid te bevorderen. Je kunt rechtstreeks in dit sjabloon typen of tekst uit een ander document in dit sjabloon kopiëren en plakken. Kopiëren kan op twee manieren: </w:t>
      </w:r>
    </w:p>
    <w:p w14:paraId="5837BB42" w14:textId="77777777" w:rsidR="009C20AC" w:rsidRDefault="009C20AC" w:rsidP="009C20AC">
      <w:pPr>
        <w:pStyle w:val="06Plattetekst"/>
      </w:pPr>
    </w:p>
    <w:p w14:paraId="6D17BFFF" w14:textId="77777777" w:rsidR="009C20AC" w:rsidRDefault="009C20AC" w:rsidP="009C20AC">
      <w:pPr>
        <w:pStyle w:val="07NummeringN1Cijfer"/>
        <w:numPr>
          <w:ilvl w:val="0"/>
          <w:numId w:val="23"/>
        </w:numPr>
      </w:pPr>
      <w:r>
        <w:t>Plak de gekopieerde tekst eerst in het kladblok en kopieer het dan nog een keer naar dit sjabloon op een plek waar al hoofdtekst staat. Als het goed is, staat het stuk tekst dan automatisch in de juiste stijl: 06_Platte tekst.</w:t>
      </w:r>
    </w:p>
    <w:p w14:paraId="432D89F4" w14:textId="77777777" w:rsidR="009C20AC" w:rsidRDefault="009C20AC" w:rsidP="009C20AC">
      <w:pPr>
        <w:pStyle w:val="07NummeringN1Cijfer"/>
      </w:pPr>
      <w:r>
        <w:t>Of plak de gekopieerde tekst rechtstreeks in het sjabloon, selecteer deze tekst en ken de stijl 06_Platte tekst opnieuw toe.</w:t>
      </w:r>
    </w:p>
    <w:p w14:paraId="45123A45" w14:textId="77777777" w:rsidR="009C20AC" w:rsidRDefault="009C20AC" w:rsidP="009C20AC">
      <w:pPr>
        <w:pStyle w:val="06Plattetekst"/>
      </w:pPr>
    </w:p>
    <w:p w14:paraId="675240BB" w14:textId="77777777" w:rsidR="009C20AC" w:rsidRDefault="009C20AC" w:rsidP="009C20AC">
      <w:pPr>
        <w:pStyle w:val="03Alineakop"/>
      </w:pPr>
      <w:bookmarkStart w:id="9" w:name="_Toc72338284"/>
      <w:r>
        <w:t>Inleidende tekst</w:t>
      </w:r>
      <w:bookmarkEnd w:id="9"/>
    </w:p>
    <w:p w14:paraId="598A33B4" w14:textId="77777777" w:rsidR="009C20AC" w:rsidRDefault="009C20AC" w:rsidP="009C20AC">
      <w:pPr>
        <w:pStyle w:val="06Plattetekst"/>
      </w:pPr>
      <w:r>
        <w:t>Maak je rapport extra leesbaar door ieder hoofdstuk met een duidelijke inleidende alinea te beginnen, waardoor je lezer weet wat deze kan verwachten van het hoofdstuk. De inleiding staat groter en in een ander lettertype: stijl 06_Inleiding. Maak deze inleiding niet langer dan 10 regels. Je kunt er natuurlijk ook voor kiezen om geen inleidende alinea’s te gebruiken.</w:t>
      </w:r>
    </w:p>
    <w:p w14:paraId="25EE5E34" w14:textId="77777777" w:rsidR="009C20AC" w:rsidRDefault="009C20AC" w:rsidP="009C20AC">
      <w:pPr>
        <w:pStyle w:val="06Plattetekst"/>
      </w:pPr>
    </w:p>
    <w:p w14:paraId="642FE067" w14:textId="30E32281" w:rsidR="009C20AC" w:rsidRDefault="009C20AC" w:rsidP="002F6B86">
      <w:pPr>
        <w:pStyle w:val="02Paragraafkop"/>
      </w:pPr>
      <w:bookmarkStart w:id="10" w:name="_Toc72338285"/>
      <w:bookmarkStart w:id="11" w:name="_Toc72398445"/>
      <w:r>
        <w:t>Koppen</w:t>
      </w:r>
      <w:bookmarkEnd w:id="10"/>
      <w:bookmarkEnd w:id="11"/>
    </w:p>
    <w:p w14:paraId="14AF7F57" w14:textId="77777777" w:rsidR="002F6B86" w:rsidRPr="002F6B86" w:rsidRDefault="002F6B86" w:rsidP="002F6B86">
      <w:pPr>
        <w:pStyle w:val="06Plattetekst"/>
      </w:pPr>
    </w:p>
    <w:p w14:paraId="1BC0B180" w14:textId="77777777" w:rsidR="009C20AC" w:rsidRDefault="009C20AC" w:rsidP="009C20AC">
      <w:pPr>
        <w:pStyle w:val="03Alineakop"/>
      </w:pPr>
      <w:bookmarkStart w:id="12" w:name="_Toc72338286"/>
      <w:r>
        <w:t>Nieuw hoofdstuk</w:t>
      </w:r>
      <w:bookmarkEnd w:id="12"/>
    </w:p>
    <w:p w14:paraId="4A664C6C" w14:textId="77777777" w:rsidR="009C20AC" w:rsidRDefault="009C20AC" w:rsidP="009C20AC">
      <w:pPr>
        <w:pStyle w:val="06Plattetekst"/>
      </w:pPr>
      <w:r>
        <w:t>Een nieuw hoofdstuk begint automatisch op een nieuwe pagina, zodra je de stijl 01_Hoofdstuktitel of 01_</w:t>
      </w:r>
      <w:r w:rsidRPr="008E2B45">
        <w:t>Hoofdstuktitel</w:t>
      </w:r>
      <w:r>
        <w:t xml:space="preserve"> ZN (zonder nummering) toekent.</w:t>
      </w:r>
    </w:p>
    <w:p w14:paraId="518EABAB" w14:textId="77777777" w:rsidR="009C20AC" w:rsidRDefault="009C20AC" w:rsidP="009C20AC">
      <w:pPr>
        <w:pStyle w:val="06Plattetekst"/>
      </w:pPr>
    </w:p>
    <w:p w14:paraId="695C9031" w14:textId="77777777" w:rsidR="009C20AC" w:rsidRDefault="009C20AC" w:rsidP="009C20AC">
      <w:pPr>
        <w:pStyle w:val="03Alineakop"/>
      </w:pPr>
      <w:bookmarkStart w:id="13" w:name="_Toc72338287"/>
      <w:r>
        <w:t>Overige koppen</w:t>
      </w:r>
      <w:bookmarkEnd w:id="13"/>
    </w:p>
    <w:p w14:paraId="1F14962C" w14:textId="77777777" w:rsidR="009C20AC" w:rsidRDefault="009C20AC" w:rsidP="009C20AC">
      <w:pPr>
        <w:pStyle w:val="06Plattetekst"/>
      </w:pPr>
      <w:r>
        <w:t xml:space="preserve">Er zijn 3 soorten koppen die je in een hoofdstuk kunt gebruiken. De paragraafkop en de alineakop krijgen automatisch een nummering. Wil je dat niet, dan kun je deze handmatig weghalen: </w:t>
      </w:r>
    </w:p>
    <w:p w14:paraId="73D1DED0" w14:textId="77777777" w:rsidR="009C20AC" w:rsidRDefault="009C20AC" w:rsidP="009C20AC">
      <w:pPr>
        <w:pStyle w:val="02Paragraafkop"/>
        <w:numPr>
          <w:ilvl w:val="0"/>
          <w:numId w:val="0"/>
        </w:numPr>
        <w:ind w:left="567" w:hanging="567"/>
      </w:pPr>
      <w:bookmarkStart w:id="14" w:name="_Toc72139796"/>
      <w:bookmarkStart w:id="15" w:name="_Toc72338288"/>
      <w:bookmarkStart w:id="16" w:name="_Toc72398446"/>
      <w:r>
        <w:lastRenderedPageBreak/>
        <w:t>02_paragraafkop</w:t>
      </w:r>
      <w:bookmarkEnd w:id="14"/>
      <w:bookmarkEnd w:id="15"/>
      <w:bookmarkEnd w:id="16"/>
    </w:p>
    <w:p w14:paraId="555DC0AE" w14:textId="77777777" w:rsidR="009C20AC" w:rsidRDefault="009C20AC" w:rsidP="009C20AC">
      <w:pPr>
        <w:pStyle w:val="03Alineakop"/>
        <w:numPr>
          <w:ilvl w:val="0"/>
          <w:numId w:val="0"/>
        </w:numPr>
        <w:ind w:left="567" w:hanging="567"/>
      </w:pPr>
      <w:bookmarkStart w:id="17" w:name="_Toc72139797"/>
      <w:bookmarkStart w:id="18" w:name="_Toc72338289"/>
      <w:r>
        <w:t>03_alineakop</w:t>
      </w:r>
      <w:bookmarkEnd w:id="17"/>
      <w:bookmarkEnd w:id="18"/>
    </w:p>
    <w:p w14:paraId="08B5BB71" w14:textId="77777777" w:rsidR="009C20AC" w:rsidRDefault="009C20AC" w:rsidP="009C20AC">
      <w:pPr>
        <w:pStyle w:val="04Tussenkop"/>
      </w:pPr>
      <w:r>
        <w:t xml:space="preserve">04_tussenkop </w:t>
      </w:r>
    </w:p>
    <w:p w14:paraId="3EE48490" w14:textId="77777777" w:rsidR="009C20AC" w:rsidRDefault="009C20AC" w:rsidP="009C20AC">
      <w:pPr>
        <w:pStyle w:val="06Plattetekst"/>
      </w:pPr>
    </w:p>
    <w:p w14:paraId="5FBE7016" w14:textId="77777777" w:rsidR="009C20AC" w:rsidRDefault="009C20AC" w:rsidP="009C20AC">
      <w:pPr>
        <w:pStyle w:val="02Paragraafkop"/>
      </w:pPr>
      <w:bookmarkStart w:id="19" w:name="_Toc72338290"/>
      <w:bookmarkStart w:id="20" w:name="_Toc72398447"/>
      <w:r>
        <w:t>Overige stijlen</w:t>
      </w:r>
      <w:bookmarkEnd w:id="19"/>
      <w:bookmarkEnd w:id="20"/>
    </w:p>
    <w:p w14:paraId="27DEEBC9" w14:textId="77777777" w:rsidR="009C20AC" w:rsidRDefault="009C20AC" w:rsidP="009C20AC">
      <w:pPr>
        <w:pStyle w:val="06Plattetekst"/>
      </w:pPr>
    </w:p>
    <w:p w14:paraId="2E085829" w14:textId="77777777" w:rsidR="009C20AC" w:rsidRDefault="009C20AC" w:rsidP="009C20AC">
      <w:pPr>
        <w:pStyle w:val="03Alineakop"/>
      </w:pPr>
      <w:bookmarkStart w:id="21" w:name="_Toc72338291"/>
      <w:r>
        <w:t>Voetnoten</w:t>
      </w:r>
      <w:bookmarkEnd w:id="21"/>
    </w:p>
    <w:p w14:paraId="112AE414" w14:textId="77777777" w:rsidR="009C20AC" w:rsidRPr="00B06079" w:rsidRDefault="009C20AC" w:rsidP="009C20AC">
      <w:pPr>
        <w:pStyle w:val="06Plattetekst"/>
      </w:pPr>
      <w:r>
        <w:t>Voetnoten (voor toelichting of als bronverwijzing) worden in blauw en superscript aangegeven. Plaats ze bij voorkeur aan het einde van een zin, tenzij het niet anders kan</w:t>
      </w:r>
      <w:r w:rsidRPr="003773D3">
        <w:rPr>
          <w:rStyle w:val="Voetnootmarkering"/>
        </w:rPr>
        <w:footnoteReference w:id="4"/>
      </w:r>
      <w:r w:rsidRPr="00B06079">
        <w:t>.</w:t>
      </w:r>
      <w:r>
        <w:t xml:space="preserve"> Een voetnoot voeg je in via Verwijzingen &gt; voetnoot. Deze krijgt dan automatisch de juiste lay-out en nummering, zowel in de tekst als in de voetnoot zelf.</w:t>
      </w:r>
      <w:r>
        <w:rPr>
          <w:rStyle w:val="Voetnootmarkering"/>
        </w:rPr>
        <w:footnoteReference w:id="5"/>
      </w:r>
    </w:p>
    <w:p w14:paraId="357C9C2C" w14:textId="77777777" w:rsidR="009C20AC" w:rsidRDefault="009C20AC" w:rsidP="009C20AC">
      <w:pPr>
        <w:pStyle w:val="06Plattetekst"/>
      </w:pPr>
    </w:p>
    <w:p w14:paraId="088013B6" w14:textId="77777777" w:rsidR="009C20AC" w:rsidRDefault="009C20AC" w:rsidP="009C20AC">
      <w:pPr>
        <w:pStyle w:val="03Alineakop"/>
      </w:pPr>
      <w:bookmarkStart w:id="22" w:name="_Toc72338292"/>
      <w:r>
        <w:t>Een uitspraak of stuk kerntekst uitlichten</w:t>
      </w:r>
      <w:bookmarkEnd w:id="22"/>
    </w:p>
    <w:p w14:paraId="3480EAC9" w14:textId="77777777" w:rsidR="009C20AC" w:rsidRDefault="009C20AC" w:rsidP="009C20AC">
      <w:pPr>
        <w:pStyle w:val="06Plattetekst"/>
      </w:pPr>
      <w:r>
        <w:t>Wil je de nadruk leggen op een stuk tekst? Dan kun je een stukje uitlichten door dit in blauw te zetten met een streep ervoor: Stijl 14_Uitlichten.</w:t>
      </w:r>
    </w:p>
    <w:p w14:paraId="50BBE74D" w14:textId="77777777" w:rsidR="009C20AC" w:rsidRPr="00B06079" w:rsidRDefault="009C20AC" w:rsidP="009C20AC">
      <w:pPr>
        <w:pStyle w:val="06Plattetekst"/>
      </w:pPr>
    </w:p>
    <w:p w14:paraId="53A55D59" w14:textId="77777777" w:rsidR="009C20AC" w:rsidRDefault="009C20AC" w:rsidP="009C20AC">
      <w:pPr>
        <w:pStyle w:val="14Uitlichten"/>
      </w:pPr>
      <w:r>
        <w:t xml:space="preserve">In de visiebrief Cultuur in een open samenleving van 12 maart 2018 schrijft minister Van </w:t>
      </w:r>
      <w:proofErr w:type="spellStart"/>
      <w:r>
        <w:t>Engelshoven</w:t>
      </w:r>
      <w:proofErr w:type="spellEnd"/>
      <w:r>
        <w:t xml:space="preserve"> (OCW): “Dit kabinet benoemt niet alleen de waarde van cultuur maar investeert er ook flink in. Voor het erfgoed is de komende jaren 325 miljoen extra beschikbaar. Dit doet het kabinet om ervoor te zorgen dat ook toekomstige generaties hiervan blijven genieten en het erfgoed blijven beleven”. </w:t>
      </w:r>
    </w:p>
    <w:p w14:paraId="09FAFA26" w14:textId="77777777" w:rsidR="009C20AC" w:rsidRDefault="009C20AC" w:rsidP="009C20AC">
      <w:pPr>
        <w:pStyle w:val="06Plattetekst"/>
      </w:pPr>
    </w:p>
    <w:p w14:paraId="7C5B3CF9" w14:textId="77777777" w:rsidR="009C20AC" w:rsidRDefault="009C20AC" w:rsidP="009C20AC">
      <w:pPr>
        <w:pStyle w:val="06Plattetekst"/>
      </w:pPr>
      <w:r>
        <w:t>Of bijvoorbeeld:</w:t>
      </w:r>
    </w:p>
    <w:p w14:paraId="533F0D00" w14:textId="77777777" w:rsidR="009C20AC" w:rsidRPr="00C21F78" w:rsidRDefault="009C20AC" w:rsidP="009C20AC">
      <w:pPr>
        <w:pStyle w:val="06Plattetekst"/>
      </w:pPr>
    </w:p>
    <w:p w14:paraId="34E28C3F" w14:textId="77777777" w:rsidR="009C20AC" w:rsidRDefault="009C20AC" w:rsidP="009C20AC">
      <w:pPr>
        <w:pStyle w:val="14Uitlichten"/>
      </w:pPr>
      <w:r>
        <w:t>TIP</w:t>
      </w:r>
      <w:r>
        <w:br/>
        <w:t>Een korte tip is ook geschikt om in deze vorm te gieten. Gebruik voor langere tips, voorbeelden, aanbevelingen een kleurkader (zie kaders).</w:t>
      </w:r>
    </w:p>
    <w:p w14:paraId="722B1F28" w14:textId="77777777" w:rsidR="009C20AC" w:rsidRDefault="009C20AC" w:rsidP="009C20AC">
      <w:pPr>
        <w:pStyle w:val="06Plattetekst"/>
      </w:pPr>
    </w:p>
    <w:p w14:paraId="7B572C4D" w14:textId="77777777" w:rsidR="009C20AC" w:rsidRDefault="009C20AC" w:rsidP="009C20AC">
      <w:pPr>
        <w:pStyle w:val="03Alineakop"/>
      </w:pPr>
      <w:bookmarkStart w:id="23" w:name="_Toc72338293"/>
      <w:r>
        <w:t>Bijschrift</w:t>
      </w:r>
      <w:bookmarkEnd w:id="23"/>
    </w:p>
    <w:p w14:paraId="5A4B8008" w14:textId="77777777" w:rsidR="009C20AC" w:rsidRDefault="009C20AC" w:rsidP="009C20AC">
      <w:pPr>
        <w:pStyle w:val="06Plattetekst"/>
      </w:pPr>
      <w:r>
        <w:t>Een figuur, tabel of foto heeft bij voorkeur een verklarend bijschrift en/of bronvermelding. Figuren en tabellen zijn bij voorkeur genummerd. Gebruik hiervoor stijl 15_Bijschrift:</w:t>
      </w:r>
    </w:p>
    <w:p w14:paraId="1D7B88B4" w14:textId="77777777" w:rsidR="009C20AC" w:rsidRDefault="009C20AC" w:rsidP="009C20AC">
      <w:pPr>
        <w:pStyle w:val="15Bijschrift"/>
      </w:pPr>
      <w:r>
        <w:t>Bijeenkomst Netwerk Digitaal Erfgoed, Zutphen november 2019</w:t>
      </w:r>
      <w:r w:rsidRPr="0054617B">
        <w:t>. Foto: Sebastiaan ter Burg, CC BY 4.0</w:t>
      </w:r>
    </w:p>
    <w:p w14:paraId="2738140B" w14:textId="77777777" w:rsidR="009C20AC" w:rsidRDefault="009C20AC" w:rsidP="009C20AC">
      <w:pPr>
        <w:pStyle w:val="15Bijschrift"/>
      </w:pPr>
      <w:r w:rsidRPr="00E2265A">
        <w:t>Figu</w:t>
      </w:r>
      <w:r>
        <w:t>u</w:t>
      </w:r>
      <w:r w:rsidRPr="00E2265A">
        <w:t xml:space="preserve">r </w:t>
      </w:r>
      <w:r>
        <w:t>4</w:t>
      </w:r>
      <w:r w:rsidRPr="00E2265A">
        <w:t xml:space="preserve">: Types of digital </w:t>
      </w:r>
      <w:proofErr w:type="spellStart"/>
      <w:r w:rsidRPr="00E2265A">
        <w:t>objects</w:t>
      </w:r>
      <w:proofErr w:type="spellEnd"/>
      <w:r w:rsidRPr="00E2265A">
        <w:t xml:space="preserve"> </w:t>
      </w:r>
      <w:proofErr w:type="spellStart"/>
      <w:r w:rsidRPr="00E2265A">
        <w:t>currently</w:t>
      </w:r>
      <w:proofErr w:type="spellEnd"/>
      <w:r w:rsidRPr="00E2265A">
        <w:t xml:space="preserve"> </w:t>
      </w:r>
      <w:proofErr w:type="spellStart"/>
      <w:r w:rsidRPr="00E2265A">
        <w:t>included</w:t>
      </w:r>
      <w:proofErr w:type="spellEnd"/>
      <w:r w:rsidRPr="00E2265A">
        <w:t xml:space="preserve"> in </w:t>
      </w:r>
      <w:proofErr w:type="spellStart"/>
      <w:r w:rsidRPr="00E2265A">
        <w:t>collections</w:t>
      </w:r>
      <w:proofErr w:type="spellEnd"/>
      <w:r w:rsidRPr="00E2265A">
        <w:t>.</w:t>
      </w:r>
    </w:p>
    <w:p w14:paraId="2D65BBBF" w14:textId="77777777" w:rsidR="009C20AC" w:rsidRDefault="009C20AC" w:rsidP="009C20AC">
      <w:pPr>
        <w:pStyle w:val="06Plattetekst"/>
      </w:pPr>
    </w:p>
    <w:p w14:paraId="32E04862" w14:textId="77777777" w:rsidR="009C20AC" w:rsidRDefault="009C20AC" w:rsidP="009C20AC">
      <w:pPr>
        <w:pStyle w:val="02Paragraafkop"/>
      </w:pPr>
      <w:bookmarkStart w:id="24" w:name="_Toc72338294"/>
      <w:bookmarkStart w:id="25" w:name="_Toc72398448"/>
      <w:r>
        <w:t>Opsommingen</w:t>
      </w:r>
      <w:bookmarkEnd w:id="24"/>
      <w:bookmarkEnd w:id="25"/>
    </w:p>
    <w:p w14:paraId="6145A1B4" w14:textId="77777777" w:rsidR="009C20AC" w:rsidRDefault="009C20AC" w:rsidP="009C20AC">
      <w:pPr>
        <w:pStyle w:val="06Plattetekst"/>
      </w:pPr>
      <w:r>
        <w:t>Er zijn verschillende soorten opsommingen. Je vindt ze onder stijlen 07, 08 en 16</w:t>
      </w:r>
    </w:p>
    <w:p w14:paraId="475968E2" w14:textId="77777777" w:rsidR="009C20AC" w:rsidRPr="00B06079" w:rsidRDefault="009C20AC" w:rsidP="009C20AC">
      <w:pPr>
        <w:pStyle w:val="06Plattetekst"/>
      </w:pPr>
    </w:p>
    <w:p w14:paraId="4C196E8F" w14:textId="77777777" w:rsidR="009C20AC" w:rsidRPr="00C7569D" w:rsidRDefault="009C20AC" w:rsidP="009C20AC">
      <w:pPr>
        <w:pStyle w:val="04Tussenkop"/>
      </w:pPr>
      <w:r>
        <w:t>G</w:t>
      </w:r>
      <w:r w:rsidRPr="00C7569D">
        <w:t>enummerde opsomming</w:t>
      </w:r>
      <w:r>
        <w:t>: 07_Nummering N1 Cijfer</w:t>
      </w:r>
    </w:p>
    <w:p w14:paraId="06B3303B" w14:textId="77777777" w:rsidR="009C20AC" w:rsidRPr="00AD2FC6" w:rsidRDefault="009C20AC" w:rsidP="009C20AC">
      <w:pPr>
        <w:pStyle w:val="07NummeringN1Cijfer"/>
        <w:numPr>
          <w:ilvl w:val="0"/>
          <w:numId w:val="21"/>
        </w:numPr>
      </w:pPr>
      <w:r>
        <w:t xml:space="preserve">In </w:t>
      </w:r>
      <w:proofErr w:type="spellStart"/>
      <w:r>
        <w:t>hac</w:t>
      </w:r>
      <w:proofErr w:type="spellEnd"/>
      <w:r>
        <w:t xml:space="preserve"> </w:t>
      </w:r>
      <w:proofErr w:type="spellStart"/>
      <w:r>
        <w:t>habitasse</w:t>
      </w:r>
      <w:proofErr w:type="spellEnd"/>
      <w:r>
        <w:t xml:space="preserve"> </w:t>
      </w:r>
      <w:proofErr w:type="spellStart"/>
      <w:r>
        <w:t>platea</w:t>
      </w:r>
      <w:proofErr w:type="spellEnd"/>
      <w:r>
        <w:t xml:space="preserve"> </w:t>
      </w:r>
      <w:proofErr w:type="spellStart"/>
      <w:r>
        <w:t>dictumst</w:t>
      </w:r>
      <w:proofErr w:type="spellEnd"/>
      <w:r>
        <w:t xml:space="preserve">. </w:t>
      </w:r>
      <w:proofErr w:type="spellStart"/>
      <w:r>
        <w:t>Curabitur</w:t>
      </w:r>
      <w:proofErr w:type="spellEnd"/>
      <w:r>
        <w:t xml:space="preserve"> at </w:t>
      </w:r>
      <w:proofErr w:type="spellStart"/>
      <w:r>
        <w:t>lacus</w:t>
      </w:r>
      <w:proofErr w:type="spellEnd"/>
      <w:r>
        <w:t xml:space="preserve"> </w:t>
      </w:r>
      <w:proofErr w:type="spellStart"/>
      <w:r>
        <w:t>ac</w:t>
      </w:r>
      <w:proofErr w:type="spellEnd"/>
      <w:r>
        <w:t xml:space="preserve"> </w:t>
      </w:r>
      <w:proofErr w:type="spellStart"/>
      <w:r>
        <w:t>velit</w:t>
      </w:r>
      <w:proofErr w:type="spellEnd"/>
      <w:r>
        <w:t xml:space="preserve"> </w:t>
      </w:r>
      <w:proofErr w:type="spellStart"/>
      <w:r>
        <w:t>ornare</w:t>
      </w:r>
      <w:proofErr w:type="spellEnd"/>
      <w:r>
        <w:t xml:space="preserve"> </w:t>
      </w:r>
      <w:proofErr w:type="spellStart"/>
      <w:r>
        <w:t>lobortis</w:t>
      </w:r>
      <w:proofErr w:type="spellEnd"/>
      <w:r>
        <w:t xml:space="preserve">. </w:t>
      </w:r>
      <w:proofErr w:type="spellStart"/>
      <w:r>
        <w:t>Curabitur</w:t>
      </w:r>
      <w:proofErr w:type="spellEnd"/>
      <w:r>
        <w:t xml:space="preserve"> a </w:t>
      </w:r>
      <w:proofErr w:type="spellStart"/>
      <w:r>
        <w:t>felis</w:t>
      </w:r>
      <w:proofErr w:type="spellEnd"/>
      <w:r>
        <w:t xml:space="preserve"> in </w:t>
      </w:r>
      <w:proofErr w:type="spellStart"/>
      <w:r>
        <w:t>nunc</w:t>
      </w:r>
      <w:proofErr w:type="spellEnd"/>
      <w:r>
        <w:t xml:space="preserve"> </w:t>
      </w:r>
      <w:proofErr w:type="spellStart"/>
      <w:r>
        <w:t>fringilla</w:t>
      </w:r>
      <w:proofErr w:type="spellEnd"/>
      <w:r>
        <w:t xml:space="preserve"> </w:t>
      </w:r>
      <w:proofErr w:type="spellStart"/>
      <w:r>
        <w:t>tristique</w:t>
      </w:r>
      <w:proofErr w:type="spellEnd"/>
      <w:r>
        <w:t xml:space="preserve">. </w:t>
      </w:r>
      <w:proofErr w:type="spellStart"/>
      <w:r>
        <w:t>Morbi</w:t>
      </w:r>
      <w:proofErr w:type="spellEnd"/>
      <w:r>
        <w:t xml:space="preserve"> </w:t>
      </w:r>
      <w:proofErr w:type="spellStart"/>
      <w:r>
        <w:t>mattis</w:t>
      </w:r>
      <w:proofErr w:type="spellEnd"/>
      <w:r>
        <w:t xml:space="preserve"> </w:t>
      </w:r>
      <w:proofErr w:type="spellStart"/>
      <w:r>
        <w:t>ullamcorper</w:t>
      </w:r>
      <w:proofErr w:type="spellEnd"/>
      <w:r>
        <w:t xml:space="preserve"> </w:t>
      </w:r>
      <w:proofErr w:type="spellStart"/>
      <w:r>
        <w:t>velit</w:t>
      </w:r>
      <w:proofErr w:type="spellEnd"/>
      <w:r>
        <w:t xml:space="preserve">. </w:t>
      </w:r>
    </w:p>
    <w:p w14:paraId="234DF777" w14:textId="77777777" w:rsidR="009C20AC" w:rsidRDefault="009C20AC" w:rsidP="009C20AC">
      <w:pPr>
        <w:pStyle w:val="07NummeringN1Cijfer"/>
      </w:pPr>
      <w:proofErr w:type="spellStart"/>
      <w:r>
        <w:t>Phasellus</w:t>
      </w:r>
      <w:proofErr w:type="spellEnd"/>
      <w:r>
        <w:t xml:space="preserve"> gravida semper </w:t>
      </w:r>
      <w:proofErr w:type="spellStart"/>
      <w:r>
        <w:t>nisi</w:t>
      </w:r>
      <w:proofErr w:type="spellEnd"/>
      <w:r>
        <w:t xml:space="preserve">. </w:t>
      </w:r>
      <w:proofErr w:type="spellStart"/>
      <w:r>
        <w:t>Nullam</w:t>
      </w:r>
      <w:proofErr w:type="spellEnd"/>
      <w:r>
        <w:t xml:space="preserve"> vel </w:t>
      </w:r>
      <w:proofErr w:type="spellStart"/>
      <w:r>
        <w:t>sem</w:t>
      </w:r>
      <w:proofErr w:type="spellEnd"/>
      <w:r>
        <w:t xml:space="preserve">. </w:t>
      </w:r>
      <w:proofErr w:type="spellStart"/>
      <w:r>
        <w:t>Pellentesque</w:t>
      </w:r>
      <w:proofErr w:type="spellEnd"/>
      <w:r>
        <w:t xml:space="preserve"> libero </w:t>
      </w:r>
      <w:proofErr w:type="spellStart"/>
      <w:r>
        <w:t>tortor</w:t>
      </w:r>
      <w:proofErr w:type="spellEnd"/>
      <w:r>
        <w:t xml:space="preserve">, </w:t>
      </w:r>
      <w:proofErr w:type="spellStart"/>
      <w:r>
        <w:t>tincidunt</w:t>
      </w:r>
      <w:proofErr w:type="spellEnd"/>
      <w:r>
        <w:t xml:space="preserve"> et, </w:t>
      </w:r>
      <w:proofErr w:type="spellStart"/>
      <w:r>
        <w:t>tincidunt</w:t>
      </w:r>
      <w:proofErr w:type="spellEnd"/>
      <w:r>
        <w:t xml:space="preserve"> </w:t>
      </w:r>
      <w:proofErr w:type="spellStart"/>
      <w:r>
        <w:t>eget</w:t>
      </w:r>
      <w:proofErr w:type="spellEnd"/>
      <w:r>
        <w:t xml:space="preserve">, semper </w:t>
      </w:r>
      <w:proofErr w:type="spellStart"/>
      <w:r>
        <w:t>nec</w:t>
      </w:r>
      <w:proofErr w:type="spellEnd"/>
      <w:r>
        <w:t xml:space="preserve">, </w:t>
      </w:r>
      <w:proofErr w:type="spellStart"/>
      <w:r>
        <w:t>quam</w:t>
      </w:r>
      <w:proofErr w:type="spellEnd"/>
      <w:r>
        <w:t xml:space="preserve">. </w:t>
      </w:r>
      <w:proofErr w:type="spellStart"/>
      <w:r>
        <w:t>Sed</w:t>
      </w:r>
      <w:proofErr w:type="spellEnd"/>
      <w:r>
        <w:t xml:space="preserve"> </w:t>
      </w:r>
      <w:proofErr w:type="spellStart"/>
      <w:r>
        <w:t>hendrerit</w:t>
      </w:r>
      <w:proofErr w:type="spellEnd"/>
      <w:r>
        <w:t xml:space="preserve">. </w:t>
      </w:r>
      <w:proofErr w:type="spellStart"/>
      <w:r>
        <w:t>Morbi</w:t>
      </w:r>
      <w:proofErr w:type="spellEnd"/>
      <w:r>
        <w:t xml:space="preserve"> </w:t>
      </w:r>
      <w:proofErr w:type="spellStart"/>
      <w:r>
        <w:t>ac</w:t>
      </w:r>
      <w:proofErr w:type="spellEnd"/>
      <w:r>
        <w:t xml:space="preserve"> </w:t>
      </w:r>
      <w:proofErr w:type="spellStart"/>
      <w:r>
        <w:t>felis</w:t>
      </w:r>
      <w:proofErr w:type="spellEnd"/>
      <w:r>
        <w:t xml:space="preserve">. </w:t>
      </w:r>
    </w:p>
    <w:p w14:paraId="011B5445" w14:textId="77777777" w:rsidR="009C20AC" w:rsidRPr="0032354E" w:rsidRDefault="009C20AC" w:rsidP="009C20AC">
      <w:pPr>
        <w:pStyle w:val="07NummeringN1Cijfer"/>
      </w:pPr>
      <w:proofErr w:type="spellStart"/>
      <w:r>
        <w:lastRenderedPageBreak/>
        <w:t>Donec</w:t>
      </w:r>
      <w:proofErr w:type="spellEnd"/>
      <w:r>
        <w:t xml:space="preserve"> </w:t>
      </w:r>
      <w:proofErr w:type="spellStart"/>
      <w:r>
        <w:t>interdum</w:t>
      </w:r>
      <w:proofErr w:type="spellEnd"/>
      <w:r>
        <w:t xml:space="preserve">, </w:t>
      </w:r>
      <w:proofErr w:type="spellStart"/>
      <w:r>
        <w:t>metus</w:t>
      </w:r>
      <w:proofErr w:type="spellEnd"/>
      <w:r>
        <w:t xml:space="preserve"> et </w:t>
      </w:r>
      <w:proofErr w:type="spellStart"/>
      <w:r>
        <w:t>hendrerit</w:t>
      </w:r>
      <w:proofErr w:type="spellEnd"/>
      <w:r>
        <w:t xml:space="preserve"> </w:t>
      </w:r>
      <w:proofErr w:type="spellStart"/>
      <w:r>
        <w:t>aliquet</w:t>
      </w:r>
      <w:proofErr w:type="spellEnd"/>
      <w:r>
        <w:t xml:space="preserve">, </w:t>
      </w:r>
      <w:proofErr w:type="spellStart"/>
      <w:r>
        <w:t>dolor</w:t>
      </w:r>
      <w:proofErr w:type="spellEnd"/>
      <w:r>
        <w:t xml:space="preserve"> </w:t>
      </w:r>
      <w:proofErr w:type="spellStart"/>
      <w:r>
        <w:t>diam</w:t>
      </w:r>
      <w:proofErr w:type="spellEnd"/>
      <w:r>
        <w:t xml:space="preserve"> </w:t>
      </w:r>
      <w:proofErr w:type="spellStart"/>
      <w:r>
        <w:t>sagittis</w:t>
      </w:r>
      <w:proofErr w:type="spellEnd"/>
      <w:r>
        <w:t xml:space="preserve"> </w:t>
      </w:r>
      <w:proofErr w:type="spellStart"/>
      <w:r>
        <w:t>ligula</w:t>
      </w:r>
      <w:proofErr w:type="spellEnd"/>
      <w:r>
        <w:t xml:space="preserve">, </w:t>
      </w:r>
      <w:proofErr w:type="spellStart"/>
      <w:r>
        <w:t>eget</w:t>
      </w:r>
      <w:proofErr w:type="spellEnd"/>
      <w:r>
        <w:t xml:space="preserve"> </w:t>
      </w:r>
      <w:proofErr w:type="spellStart"/>
      <w:r>
        <w:t>egestas</w:t>
      </w:r>
      <w:proofErr w:type="spellEnd"/>
      <w:r>
        <w:t xml:space="preserve"> libero </w:t>
      </w:r>
      <w:proofErr w:type="spellStart"/>
      <w:r>
        <w:t>turpis</w:t>
      </w:r>
      <w:proofErr w:type="spellEnd"/>
      <w:r>
        <w:t xml:space="preserve"> vel mi. </w:t>
      </w:r>
      <w:proofErr w:type="spellStart"/>
      <w:r>
        <w:t>Nunc</w:t>
      </w:r>
      <w:proofErr w:type="spellEnd"/>
      <w:r>
        <w:t xml:space="preserve"> </w:t>
      </w:r>
      <w:proofErr w:type="spellStart"/>
      <w:r>
        <w:t>nulla</w:t>
      </w:r>
      <w:proofErr w:type="spellEnd"/>
      <w:r>
        <w:t xml:space="preserve">. </w:t>
      </w:r>
      <w:proofErr w:type="spellStart"/>
      <w:r>
        <w:t>Fusce</w:t>
      </w:r>
      <w:proofErr w:type="spellEnd"/>
      <w:r>
        <w:t xml:space="preserve"> </w:t>
      </w:r>
      <w:proofErr w:type="spellStart"/>
      <w:r>
        <w:t>risus</w:t>
      </w:r>
      <w:proofErr w:type="spellEnd"/>
      <w:r>
        <w:t xml:space="preserve"> </w:t>
      </w:r>
      <w:proofErr w:type="spellStart"/>
      <w:r>
        <w:t>nisl</w:t>
      </w:r>
      <w:proofErr w:type="spellEnd"/>
      <w:r>
        <w:t xml:space="preserve">, </w:t>
      </w:r>
      <w:proofErr w:type="spellStart"/>
      <w:r>
        <w:t>viverra</w:t>
      </w:r>
      <w:proofErr w:type="spellEnd"/>
      <w:r>
        <w:t xml:space="preserve"> et, </w:t>
      </w:r>
      <w:proofErr w:type="spellStart"/>
      <w:r>
        <w:t>tempor</w:t>
      </w:r>
      <w:proofErr w:type="spellEnd"/>
      <w:r>
        <w:t xml:space="preserve"> et, </w:t>
      </w:r>
      <w:proofErr w:type="spellStart"/>
      <w:r>
        <w:t>pretium</w:t>
      </w:r>
      <w:proofErr w:type="spellEnd"/>
      <w:r>
        <w:t xml:space="preserve"> in, </w:t>
      </w:r>
      <w:proofErr w:type="spellStart"/>
      <w:r>
        <w:t>sapien</w:t>
      </w:r>
      <w:proofErr w:type="spellEnd"/>
      <w:r>
        <w:t xml:space="preserve">. </w:t>
      </w:r>
    </w:p>
    <w:p w14:paraId="107C8BD9" w14:textId="77777777" w:rsidR="009C20AC" w:rsidRDefault="009C20AC" w:rsidP="009C20AC">
      <w:pPr>
        <w:pStyle w:val="06Plattetekst"/>
      </w:pPr>
    </w:p>
    <w:p w14:paraId="150DC0D4" w14:textId="77777777" w:rsidR="009C20AC" w:rsidRDefault="009C20AC" w:rsidP="009C20AC">
      <w:pPr>
        <w:pStyle w:val="04Tussenkop"/>
      </w:pPr>
      <w:r>
        <w:t>Opsomming met letters: 08_Nummering N2 Letter</w:t>
      </w:r>
    </w:p>
    <w:p w14:paraId="4BAB3E73" w14:textId="77777777" w:rsidR="009C20AC" w:rsidRPr="00AD2FC6" w:rsidRDefault="009C20AC" w:rsidP="009C20AC">
      <w:pPr>
        <w:pStyle w:val="08NummeringN2Letter"/>
        <w:numPr>
          <w:ilvl w:val="0"/>
          <w:numId w:val="20"/>
        </w:numPr>
      </w:pPr>
      <w:r>
        <w:t xml:space="preserve">In </w:t>
      </w:r>
      <w:proofErr w:type="spellStart"/>
      <w:r>
        <w:t>hac</w:t>
      </w:r>
      <w:proofErr w:type="spellEnd"/>
      <w:r>
        <w:t xml:space="preserve"> </w:t>
      </w:r>
      <w:proofErr w:type="spellStart"/>
      <w:r>
        <w:t>habitasse</w:t>
      </w:r>
      <w:proofErr w:type="spellEnd"/>
      <w:r>
        <w:t xml:space="preserve"> </w:t>
      </w:r>
      <w:proofErr w:type="spellStart"/>
      <w:r>
        <w:t>platea</w:t>
      </w:r>
      <w:proofErr w:type="spellEnd"/>
      <w:r>
        <w:t xml:space="preserve"> </w:t>
      </w:r>
      <w:proofErr w:type="spellStart"/>
      <w:r>
        <w:t>dictumst</w:t>
      </w:r>
      <w:proofErr w:type="spellEnd"/>
      <w:r>
        <w:t xml:space="preserve">. </w:t>
      </w:r>
    </w:p>
    <w:p w14:paraId="0387912B" w14:textId="77777777" w:rsidR="009C20AC" w:rsidRDefault="009C20AC" w:rsidP="009C20AC">
      <w:pPr>
        <w:pStyle w:val="08NummeringN2Letter"/>
        <w:tabs>
          <w:tab w:val="clear" w:pos="567"/>
        </w:tabs>
        <w:ind w:left="567" w:hanging="283"/>
      </w:pPr>
      <w:proofErr w:type="spellStart"/>
      <w:r>
        <w:t>Phasellus</w:t>
      </w:r>
      <w:proofErr w:type="spellEnd"/>
      <w:r>
        <w:t xml:space="preserve"> gravida semper </w:t>
      </w:r>
      <w:proofErr w:type="spellStart"/>
      <w:r>
        <w:t>nisi</w:t>
      </w:r>
      <w:proofErr w:type="spellEnd"/>
      <w:r>
        <w:t xml:space="preserve">. </w:t>
      </w:r>
      <w:proofErr w:type="spellStart"/>
      <w:r>
        <w:t>Nullam</w:t>
      </w:r>
      <w:proofErr w:type="spellEnd"/>
      <w:r>
        <w:t xml:space="preserve"> vel </w:t>
      </w:r>
      <w:proofErr w:type="spellStart"/>
      <w:r>
        <w:t>sem</w:t>
      </w:r>
      <w:proofErr w:type="spellEnd"/>
      <w:r>
        <w:t xml:space="preserve">. </w:t>
      </w:r>
    </w:p>
    <w:p w14:paraId="02D8D014" w14:textId="77777777" w:rsidR="009C20AC" w:rsidRPr="0032354E" w:rsidRDefault="009C20AC" w:rsidP="009C20AC">
      <w:pPr>
        <w:pStyle w:val="08NummeringN2Letter"/>
        <w:tabs>
          <w:tab w:val="clear" w:pos="567"/>
        </w:tabs>
        <w:ind w:left="567" w:hanging="283"/>
      </w:pPr>
      <w:proofErr w:type="spellStart"/>
      <w:r>
        <w:t>Donec</w:t>
      </w:r>
      <w:proofErr w:type="spellEnd"/>
      <w:r>
        <w:t xml:space="preserve"> </w:t>
      </w:r>
      <w:proofErr w:type="spellStart"/>
      <w:r>
        <w:t>interdum</w:t>
      </w:r>
      <w:proofErr w:type="spellEnd"/>
      <w:r>
        <w:t xml:space="preserve">, </w:t>
      </w:r>
      <w:proofErr w:type="spellStart"/>
      <w:r>
        <w:t>metus</w:t>
      </w:r>
      <w:proofErr w:type="spellEnd"/>
      <w:r>
        <w:t xml:space="preserve"> et </w:t>
      </w:r>
      <w:proofErr w:type="spellStart"/>
      <w:r>
        <w:t>hendrerit</w:t>
      </w:r>
      <w:proofErr w:type="spellEnd"/>
      <w:r>
        <w:t xml:space="preserve"> </w:t>
      </w:r>
      <w:proofErr w:type="spellStart"/>
      <w:r>
        <w:t>aliquet</w:t>
      </w:r>
      <w:proofErr w:type="spellEnd"/>
      <w:r>
        <w:t xml:space="preserve">, </w:t>
      </w:r>
      <w:proofErr w:type="spellStart"/>
      <w:r>
        <w:t>dolor</w:t>
      </w:r>
      <w:proofErr w:type="spellEnd"/>
      <w:r>
        <w:t xml:space="preserve"> </w:t>
      </w:r>
      <w:proofErr w:type="spellStart"/>
      <w:r>
        <w:t>diam</w:t>
      </w:r>
      <w:proofErr w:type="spellEnd"/>
      <w:r>
        <w:t xml:space="preserve"> </w:t>
      </w:r>
      <w:proofErr w:type="spellStart"/>
      <w:r>
        <w:t>sagittis</w:t>
      </w:r>
      <w:proofErr w:type="spellEnd"/>
      <w:r>
        <w:t xml:space="preserve"> </w:t>
      </w:r>
      <w:proofErr w:type="spellStart"/>
      <w:r>
        <w:t>ligula</w:t>
      </w:r>
      <w:proofErr w:type="spellEnd"/>
      <w:r>
        <w:t xml:space="preserve">, </w:t>
      </w:r>
      <w:proofErr w:type="spellStart"/>
      <w:r>
        <w:t>eget</w:t>
      </w:r>
      <w:proofErr w:type="spellEnd"/>
      <w:r>
        <w:t xml:space="preserve"> </w:t>
      </w:r>
      <w:proofErr w:type="spellStart"/>
      <w:r>
        <w:t>egestas</w:t>
      </w:r>
      <w:proofErr w:type="spellEnd"/>
      <w:r>
        <w:t xml:space="preserve"> libero </w:t>
      </w:r>
      <w:proofErr w:type="spellStart"/>
      <w:r>
        <w:t>turpis</w:t>
      </w:r>
      <w:proofErr w:type="spellEnd"/>
      <w:r>
        <w:t xml:space="preserve"> vel mi. </w:t>
      </w:r>
    </w:p>
    <w:p w14:paraId="52B33E3F" w14:textId="77777777" w:rsidR="009C20AC" w:rsidRDefault="009C20AC" w:rsidP="009C20AC">
      <w:pPr>
        <w:pStyle w:val="17Plattetekstinspring"/>
      </w:pPr>
    </w:p>
    <w:p w14:paraId="4167CC75" w14:textId="77777777" w:rsidR="009C20AC" w:rsidRDefault="009C20AC" w:rsidP="009C20AC">
      <w:pPr>
        <w:pStyle w:val="04Tussenkop"/>
      </w:pPr>
      <w:r>
        <w:t xml:space="preserve">Opsomming met </w:t>
      </w:r>
      <w:proofErr w:type="spellStart"/>
      <w:r>
        <w:t>bullets</w:t>
      </w:r>
      <w:proofErr w:type="spellEnd"/>
      <w:r>
        <w:t xml:space="preserve">: 07_Opsomming N1 </w:t>
      </w:r>
      <w:proofErr w:type="spellStart"/>
      <w:r>
        <w:t>bullet</w:t>
      </w:r>
      <w:proofErr w:type="spellEnd"/>
    </w:p>
    <w:p w14:paraId="461B7F9E" w14:textId="77777777" w:rsidR="009C20AC" w:rsidRPr="00AD2FC6" w:rsidRDefault="009C20AC" w:rsidP="009C20AC">
      <w:pPr>
        <w:pStyle w:val="07OpsommingN1Bullet"/>
      </w:pPr>
      <w:r>
        <w:t xml:space="preserve">In </w:t>
      </w:r>
      <w:proofErr w:type="spellStart"/>
      <w:r>
        <w:t>hac</w:t>
      </w:r>
      <w:proofErr w:type="spellEnd"/>
      <w:r>
        <w:t xml:space="preserve"> </w:t>
      </w:r>
      <w:proofErr w:type="spellStart"/>
      <w:r>
        <w:t>habitasse</w:t>
      </w:r>
      <w:proofErr w:type="spellEnd"/>
      <w:r>
        <w:t xml:space="preserve"> </w:t>
      </w:r>
      <w:proofErr w:type="spellStart"/>
      <w:r>
        <w:t>platea</w:t>
      </w:r>
      <w:proofErr w:type="spellEnd"/>
      <w:r>
        <w:t xml:space="preserve"> </w:t>
      </w:r>
      <w:proofErr w:type="spellStart"/>
      <w:r>
        <w:t>dictumst</w:t>
      </w:r>
      <w:proofErr w:type="spellEnd"/>
      <w:r>
        <w:t xml:space="preserve">. </w:t>
      </w:r>
    </w:p>
    <w:p w14:paraId="27FBA572" w14:textId="77777777" w:rsidR="009C20AC" w:rsidRDefault="009C20AC" w:rsidP="009C20AC">
      <w:pPr>
        <w:pStyle w:val="07OpsommingN1Bullet"/>
      </w:pPr>
      <w:proofErr w:type="spellStart"/>
      <w:r>
        <w:t>Phasellus</w:t>
      </w:r>
      <w:proofErr w:type="spellEnd"/>
      <w:r>
        <w:t xml:space="preserve"> gravida semper </w:t>
      </w:r>
      <w:proofErr w:type="spellStart"/>
      <w:r>
        <w:t>nisi</w:t>
      </w:r>
      <w:proofErr w:type="spellEnd"/>
      <w:r>
        <w:t xml:space="preserve">. </w:t>
      </w:r>
      <w:proofErr w:type="spellStart"/>
      <w:r>
        <w:t>Nullam</w:t>
      </w:r>
      <w:proofErr w:type="spellEnd"/>
      <w:r>
        <w:t xml:space="preserve"> vel </w:t>
      </w:r>
      <w:proofErr w:type="spellStart"/>
      <w:r>
        <w:t>sem</w:t>
      </w:r>
      <w:proofErr w:type="spellEnd"/>
      <w:r>
        <w:t xml:space="preserve">. </w:t>
      </w:r>
    </w:p>
    <w:p w14:paraId="7C06C01B" w14:textId="77777777" w:rsidR="009C20AC" w:rsidRDefault="009C20AC" w:rsidP="009C20AC">
      <w:pPr>
        <w:pStyle w:val="07OpsommingN1Bullet"/>
      </w:pPr>
      <w:r>
        <w:t>Etc.</w:t>
      </w:r>
    </w:p>
    <w:p w14:paraId="2A04C6C5" w14:textId="77777777" w:rsidR="009C20AC" w:rsidRDefault="009C20AC" w:rsidP="009C20AC">
      <w:pPr>
        <w:pStyle w:val="07OpsommingN1Bullet"/>
        <w:numPr>
          <w:ilvl w:val="0"/>
          <w:numId w:val="0"/>
        </w:numPr>
        <w:ind w:left="284" w:hanging="284"/>
      </w:pPr>
    </w:p>
    <w:p w14:paraId="144A29E4" w14:textId="49B45420" w:rsidR="009C20AC" w:rsidRDefault="002F6B86" w:rsidP="009C20AC">
      <w:pPr>
        <w:pStyle w:val="04Tussenkop"/>
      </w:pPr>
      <w:proofErr w:type="spellStart"/>
      <w:r>
        <w:t>Subo</w:t>
      </w:r>
      <w:r w:rsidR="009C20AC">
        <w:t>psomming</w:t>
      </w:r>
      <w:proofErr w:type="spellEnd"/>
      <w:r w:rsidR="009C20AC">
        <w:t xml:space="preserve"> met streepjes: 08_Opsomming N2 Streep</w:t>
      </w:r>
    </w:p>
    <w:p w14:paraId="7C35DDC0" w14:textId="77777777" w:rsidR="009C20AC" w:rsidRPr="00AD2FC6" w:rsidRDefault="009C20AC" w:rsidP="009C20AC">
      <w:pPr>
        <w:pStyle w:val="08OpsommingN2Streep"/>
      </w:pPr>
      <w:r>
        <w:t xml:space="preserve">In </w:t>
      </w:r>
      <w:proofErr w:type="spellStart"/>
      <w:r>
        <w:t>hac</w:t>
      </w:r>
      <w:proofErr w:type="spellEnd"/>
      <w:r>
        <w:t xml:space="preserve"> </w:t>
      </w:r>
      <w:proofErr w:type="spellStart"/>
      <w:r>
        <w:t>habitasse</w:t>
      </w:r>
      <w:proofErr w:type="spellEnd"/>
      <w:r>
        <w:t xml:space="preserve"> </w:t>
      </w:r>
      <w:proofErr w:type="spellStart"/>
      <w:r>
        <w:t>platea</w:t>
      </w:r>
      <w:proofErr w:type="spellEnd"/>
      <w:r>
        <w:t xml:space="preserve"> </w:t>
      </w:r>
      <w:proofErr w:type="spellStart"/>
      <w:r>
        <w:t>dictumst</w:t>
      </w:r>
      <w:proofErr w:type="spellEnd"/>
      <w:r>
        <w:t xml:space="preserve">. </w:t>
      </w:r>
    </w:p>
    <w:p w14:paraId="39890B5B" w14:textId="77777777" w:rsidR="009C20AC" w:rsidRDefault="009C20AC" w:rsidP="009C20AC">
      <w:pPr>
        <w:pStyle w:val="08OpsommingN2Streep"/>
      </w:pPr>
      <w:proofErr w:type="spellStart"/>
      <w:r>
        <w:t>Phasellus</w:t>
      </w:r>
      <w:proofErr w:type="spellEnd"/>
      <w:r>
        <w:t xml:space="preserve"> gravida semper </w:t>
      </w:r>
      <w:proofErr w:type="spellStart"/>
      <w:r>
        <w:t>nisi</w:t>
      </w:r>
      <w:proofErr w:type="spellEnd"/>
      <w:r>
        <w:t xml:space="preserve">. </w:t>
      </w:r>
      <w:proofErr w:type="spellStart"/>
      <w:r>
        <w:t>Nullam</w:t>
      </w:r>
      <w:proofErr w:type="spellEnd"/>
      <w:r>
        <w:t xml:space="preserve"> vel </w:t>
      </w:r>
      <w:proofErr w:type="spellStart"/>
      <w:r>
        <w:t>sem</w:t>
      </w:r>
      <w:proofErr w:type="spellEnd"/>
      <w:r>
        <w:t xml:space="preserve">.  </w:t>
      </w:r>
    </w:p>
    <w:p w14:paraId="59857E98" w14:textId="77777777" w:rsidR="009C20AC" w:rsidRDefault="009C20AC" w:rsidP="009C20AC">
      <w:pPr>
        <w:pStyle w:val="08OpsommingN2Streep"/>
      </w:pPr>
      <w:r>
        <w:t>Etc.</w:t>
      </w:r>
    </w:p>
    <w:p w14:paraId="71567391" w14:textId="77777777" w:rsidR="009C20AC" w:rsidRDefault="009C20AC" w:rsidP="009C20AC">
      <w:pPr>
        <w:pStyle w:val="07OpsommingN1Bullet"/>
        <w:numPr>
          <w:ilvl w:val="0"/>
          <w:numId w:val="0"/>
        </w:numPr>
        <w:ind w:left="284" w:hanging="284"/>
      </w:pPr>
    </w:p>
    <w:p w14:paraId="1C9C8687" w14:textId="62B91868" w:rsidR="009C20AC" w:rsidRDefault="009C20AC" w:rsidP="009C20AC">
      <w:pPr>
        <w:pStyle w:val="04Tussenkop"/>
      </w:pPr>
      <w:r>
        <w:t>Opsomming met nadruk: 16_opsomming met nadruk</w:t>
      </w:r>
      <w:r w:rsidR="002F6B86">
        <w:t>:</w:t>
      </w:r>
    </w:p>
    <w:p w14:paraId="1A86452D" w14:textId="77777777" w:rsidR="002F6B86" w:rsidRPr="002F6B86" w:rsidRDefault="002F6B86" w:rsidP="002F6B86">
      <w:pPr>
        <w:pStyle w:val="06Plattetekst"/>
      </w:pPr>
    </w:p>
    <w:p w14:paraId="3BE19E78" w14:textId="77777777" w:rsidR="009C20AC" w:rsidRPr="00646E5F" w:rsidRDefault="009C20AC" w:rsidP="009C20AC">
      <w:pPr>
        <w:pStyle w:val="16Opsommingnadruk"/>
      </w:pPr>
      <w:r w:rsidRPr="00646E5F">
        <w:t>De gebruiker staat centraal</w:t>
      </w:r>
    </w:p>
    <w:p w14:paraId="598928A0" w14:textId="77777777" w:rsidR="009C20AC" w:rsidRDefault="009C20AC" w:rsidP="009C20AC">
      <w:pPr>
        <w:pStyle w:val="17Plattetekstinspring"/>
      </w:pPr>
      <w:r>
        <w:t>Gebruik deze manier van opsommen als je kernpunten uit je betoog wilt opsommen. Je kunt hier eventueel nog een korte toelichting op het steekwoord of begrip geven.</w:t>
      </w:r>
    </w:p>
    <w:p w14:paraId="7DE86374" w14:textId="77777777" w:rsidR="009C20AC" w:rsidRDefault="009C20AC" w:rsidP="009C20AC">
      <w:pPr>
        <w:pStyle w:val="16Opsommingnadruk"/>
      </w:pPr>
      <w:r>
        <w:t>Delen vanuit de bron</w:t>
      </w:r>
    </w:p>
    <w:p w14:paraId="573C5778" w14:textId="77777777" w:rsidR="009C20AC" w:rsidRDefault="009C20AC" w:rsidP="009C20AC">
      <w:pPr>
        <w:pStyle w:val="17Plattetekstinspring"/>
      </w:pPr>
      <w:r>
        <w:t>Gebruik deze manier van opsommen als je kernpunten uit je betoog wilt opsommen. Je kunt hier eventueel nog een korte toelichting op het steekwoord of begrip geven.</w:t>
      </w:r>
    </w:p>
    <w:p w14:paraId="40F47A06" w14:textId="77777777" w:rsidR="009C20AC" w:rsidRDefault="009C20AC" w:rsidP="009C20AC">
      <w:pPr>
        <w:pStyle w:val="16Opsommingnadruk"/>
      </w:pPr>
      <w:r w:rsidRPr="00646E5F">
        <w:t>Netwerkprincipes</w:t>
      </w:r>
    </w:p>
    <w:p w14:paraId="7DFA1370" w14:textId="77777777" w:rsidR="009C20AC" w:rsidRDefault="009C20AC" w:rsidP="009C20AC">
      <w:pPr>
        <w:pStyle w:val="17Plattetekstinspring"/>
      </w:pPr>
      <w:r>
        <w:t>Gebruik deze manier van opsommen als je kernpunten uit je betoog wilt opsommen.</w:t>
      </w:r>
    </w:p>
    <w:p w14:paraId="7DC8B907" w14:textId="77777777" w:rsidR="009C20AC" w:rsidRDefault="009C20AC" w:rsidP="009C20AC">
      <w:pPr>
        <w:pStyle w:val="06Plattetekst"/>
      </w:pPr>
    </w:p>
    <w:p w14:paraId="186F3FCD" w14:textId="77777777" w:rsidR="009C20AC" w:rsidRDefault="009C20AC" w:rsidP="009C20AC">
      <w:pPr>
        <w:pStyle w:val="14Uitlichten"/>
      </w:pPr>
      <w:r>
        <w:t>TIP</w:t>
      </w:r>
    </w:p>
    <w:p w14:paraId="7EEF517E" w14:textId="77777777" w:rsidR="009C20AC" w:rsidRDefault="009C20AC" w:rsidP="009C20AC">
      <w:pPr>
        <w:pStyle w:val="14Uitlichten"/>
      </w:pPr>
      <w:r>
        <w:t>Soms nummert Word door over de verschillende opsommingen heen. Je kunt dit voorkomen door bij een nieuwe opsomming via rechtermuisknop-menu te kiezen voor ‘Opnieuw beginnen bij 1’.</w:t>
      </w:r>
    </w:p>
    <w:p w14:paraId="3E164D8D" w14:textId="77777777" w:rsidR="009C20AC" w:rsidRPr="008E2B45" w:rsidRDefault="009C20AC" w:rsidP="009C20AC">
      <w:pPr>
        <w:pStyle w:val="Kop2"/>
      </w:pPr>
    </w:p>
    <w:p w14:paraId="1DC74ED3" w14:textId="77777777" w:rsidR="00311DC3" w:rsidRDefault="00311DC3" w:rsidP="00311DC3">
      <w:pPr>
        <w:pStyle w:val="01Hoofdstuktitel"/>
      </w:pPr>
      <w:bookmarkStart w:id="26" w:name="_Toc72338295"/>
      <w:bookmarkStart w:id="27" w:name="_Toc72398449"/>
      <w:r>
        <w:lastRenderedPageBreak/>
        <w:t>Kaders, tabellen en beeld</w:t>
      </w:r>
      <w:bookmarkEnd w:id="26"/>
      <w:bookmarkEnd w:id="27"/>
    </w:p>
    <w:p w14:paraId="0227AA15" w14:textId="77777777" w:rsidR="00311DC3" w:rsidRDefault="00311DC3" w:rsidP="00311DC3">
      <w:pPr>
        <w:pStyle w:val="02Paragraafkop"/>
      </w:pPr>
      <w:bookmarkStart w:id="28" w:name="_Toc72338296"/>
      <w:bookmarkStart w:id="29" w:name="_Toc72398450"/>
      <w:r>
        <w:t>Kaders</w:t>
      </w:r>
      <w:bookmarkEnd w:id="28"/>
      <w:bookmarkEnd w:id="29"/>
    </w:p>
    <w:p w14:paraId="2F53C9DF" w14:textId="641651ED" w:rsidR="009C20AC" w:rsidRPr="009C20AC" w:rsidRDefault="00311DC3" w:rsidP="009C20AC">
      <w:pPr>
        <w:pStyle w:val="06Plattetekst"/>
      </w:pPr>
      <w:r>
        <w:t xml:space="preserve">Kaders kun je gebruiken om tekst te onderscheiden van de hoofdtekst. Dat kan bijvoorbeeld zijn: een voorbeeld, een illustratief verhaaltje, een casus, een aanbeveling, een tip. Er zijn 4 kleuren mogelijk. De basiskleur is het blauwe kader (zie ook samenvatting). Om het rustig te houden is het verstandig om voor 1 of 2 kleuren te kiezen. Tekst in het gekleurde kader is altijd zwart. </w:t>
      </w:r>
    </w:p>
    <w:p w14:paraId="1F744090" w14:textId="77777777" w:rsidR="00311DC3" w:rsidRDefault="00311DC3" w:rsidP="00311DC3">
      <w:pPr>
        <w:pStyle w:val="06Plattetekst"/>
      </w:pPr>
    </w:p>
    <w:tbl>
      <w:tblPr>
        <w:tblStyle w:val="NDEKadergrijs"/>
        <w:tblW w:w="9073" w:type="dxa"/>
        <w:tblLayout w:type="fixed"/>
        <w:tblLook w:val="04A0" w:firstRow="1" w:lastRow="0" w:firstColumn="1" w:lastColumn="0" w:noHBand="0" w:noVBand="1"/>
      </w:tblPr>
      <w:tblGrid>
        <w:gridCol w:w="9073"/>
      </w:tblGrid>
      <w:tr w:rsidR="00311DC3" w14:paraId="407FE3A6" w14:textId="77777777" w:rsidTr="00605856">
        <w:trPr>
          <w:cnfStyle w:val="100000000000" w:firstRow="1" w:lastRow="0" w:firstColumn="0" w:lastColumn="0" w:oddVBand="0" w:evenVBand="0" w:oddHBand="0" w:evenHBand="0" w:firstRowFirstColumn="0" w:firstRowLastColumn="0" w:lastRowFirstColumn="0" w:lastRowLastColumn="0"/>
          <w:trHeight w:val="2041"/>
        </w:trPr>
        <w:tc>
          <w:tcPr>
            <w:tcW w:w="9073" w:type="dxa"/>
          </w:tcPr>
          <w:p w14:paraId="6110B03F" w14:textId="4505C201" w:rsidR="00311DC3" w:rsidRDefault="00311DC3" w:rsidP="00311DC3">
            <w:pPr>
              <w:pStyle w:val="05Kaderkop"/>
            </w:pPr>
            <w:r>
              <w:t>Titel kader: stijl 05_Kaderkop</w:t>
            </w:r>
          </w:p>
          <w:p w14:paraId="5749AD08" w14:textId="7C9A7E7C" w:rsidR="00311DC3" w:rsidRPr="00646E5F" w:rsidRDefault="00311DC3" w:rsidP="005E1F3C">
            <w:pPr>
              <w:pStyle w:val="06Plattetekst"/>
              <w:rPr>
                <w:rFonts w:asciiTheme="minorHAnsi" w:hAnsiTheme="minorHAnsi"/>
              </w:rPr>
            </w:pPr>
            <w:r>
              <w:rPr>
                <w:rFonts w:asciiTheme="minorHAnsi" w:hAnsiTheme="minorHAnsi"/>
              </w:rPr>
              <w:t>Voorbeeldtekst: [</w:t>
            </w:r>
            <w:r w:rsidRPr="004B3D8E">
              <w:rPr>
                <w:rFonts w:asciiTheme="minorHAnsi" w:hAnsiTheme="minorHAnsi"/>
              </w:rPr>
              <w:t xml:space="preserve">Als digitaal erfgoed goed verbonden is en gemakkelijk te vinden, dan kan het op steeds weer nieuwe manieren worden gebruikt. Erfgoed uit verschillende bronnen kan worden gecombineerd, maar kan ook worden gekoppeld aan andersoortige bronnen op internet. Allerlei organisaties kunnen als ‘intermediair’ erfgoed aanbieden op een manier die voor hun gebruikers interessant is. Je kunt daarbij denken aan thematische portals die erfgoed over een bepaald onderwerp samenbrengen. Maar ook aan uitgevers van onderwijsmateriaal of de creatieve industrie. </w:t>
            </w:r>
            <w:r>
              <w:rPr>
                <w:rFonts w:asciiTheme="minorHAnsi" w:hAnsiTheme="minorHAnsi"/>
              </w:rPr>
              <w:t>]</w:t>
            </w:r>
          </w:p>
        </w:tc>
      </w:tr>
    </w:tbl>
    <w:p w14:paraId="054D25AF" w14:textId="77777777" w:rsidR="00311DC3" w:rsidRDefault="00311DC3" w:rsidP="00311DC3">
      <w:pPr>
        <w:pStyle w:val="06Plattetekst"/>
      </w:pPr>
    </w:p>
    <w:tbl>
      <w:tblPr>
        <w:tblStyle w:val="NDEKaderLichtgroen"/>
        <w:tblW w:w="0" w:type="auto"/>
        <w:tblLook w:val="04A0" w:firstRow="1" w:lastRow="0" w:firstColumn="1" w:lastColumn="0" w:noHBand="0" w:noVBand="1"/>
      </w:tblPr>
      <w:tblGrid>
        <w:gridCol w:w="9060"/>
      </w:tblGrid>
      <w:tr w:rsidR="00311DC3" w:rsidRPr="00F12CE4" w14:paraId="4B63771E" w14:textId="77777777" w:rsidTr="005E1F3C">
        <w:trPr>
          <w:cnfStyle w:val="100000000000" w:firstRow="1" w:lastRow="0" w:firstColumn="0" w:lastColumn="0" w:oddVBand="0" w:evenVBand="0" w:oddHBand="0" w:evenHBand="0" w:firstRowFirstColumn="0" w:firstRowLastColumn="0" w:lastRowFirstColumn="0" w:lastRowLastColumn="0"/>
          <w:trHeight w:val="1487"/>
        </w:trPr>
        <w:tc>
          <w:tcPr>
            <w:tcW w:w="9060" w:type="dxa"/>
          </w:tcPr>
          <w:p w14:paraId="4B902F1E" w14:textId="77777777" w:rsidR="00311DC3" w:rsidRDefault="00311DC3" w:rsidP="00311DC3">
            <w:pPr>
              <w:pStyle w:val="05Kaderkop"/>
            </w:pPr>
            <w:r>
              <w:t>Titel kader: stijl 05_Kaderkop</w:t>
            </w:r>
          </w:p>
          <w:p w14:paraId="7CF48371" w14:textId="1D743124" w:rsidR="00311DC3" w:rsidRPr="00F12CE4" w:rsidRDefault="00311DC3" w:rsidP="005E1F3C">
            <w:pPr>
              <w:pStyle w:val="06Plattetekst"/>
            </w:pPr>
            <w:r>
              <w:rPr>
                <w:rFonts w:asciiTheme="minorHAnsi" w:hAnsiTheme="minorHAnsi"/>
              </w:rPr>
              <w:t>Voorbeeldtekst: [</w:t>
            </w:r>
            <w:r w:rsidRPr="00F12CE4">
              <w:rPr>
                <w:rFonts w:asciiTheme="minorHAnsi" w:hAnsiTheme="minorHAnsi"/>
              </w:rPr>
              <w:t xml:space="preserve">Zo kan een vastgoedplatform straks zijn online huizenaanbod combineren met historische foto’s, boeken, webpagina’s, krantenberichten, filmopnames, gesproken dialecten en daarnaast met het scholenaanbod uit die buurt en onderwijscijfers. Filmliefhebbers kunnen scènes uit hun favoriete films eenvoudig terugzoeken in boeken of toneelbewerkingen. Die kunnen ze vervolgens lenen in de bibliotheek. En op YouTube of </w:t>
            </w:r>
            <w:proofErr w:type="spellStart"/>
            <w:r w:rsidRPr="00F12CE4">
              <w:rPr>
                <w:rFonts w:asciiTheme="minorHAnsi" w:hAnsiTheme="minorHAnsi"/>
              </w:rPr>
              <w:t>Spotify</w:t>
            </w:r>
            <w:proofErr w:type="spellEnd"/>
            <w:r w:rsidRPr="00F12CE4">
              <w:rPr>
                <w:rFonts w:asciiTheme="minorHAnsi" w:hAnsiTheme="minorHAnsi"/>
              </w:rPr>
              <w:t xml:space="preserve"> kunnen ze de bijbehorende beelden en muziek vinden. </w:t>
            </w:r>
            <w:r>
              <w:rPr>
                <w:rFonts w:asciiTheme="minorHAnsi" w:hAnsiTheme="minorHAnsi"/>
              </w:rPr>
              <w:t>]</w:t>
            </w:r>
          </w:p>
        </w:tc>
      </w:tr>
    </w:tbl>
    <w:p w14:paraId="41DD977C" w14:textId="4CA3F66E" w:rsidR="00311DC3" w:rsidRDefault="00311DC3" w:rsidP="00311DC3">
      <w:pPr>
        <w:pStyle w:val="06Plattetekst"/>
      </w:pPr>
    </w:p>
    <w:tbl>
      <w:tblPr>
        <w:tblStyle w:val="NDEKaderLichtblauw"/>
        <w:tblW w:w="0" w:type="auto"/>
        <w:shd w:val="clear" w:color="auto" w:fill="EDF7FF"/>
        <w:tblLook w:val="04A0" w:firstRow="1" w:lastRow="0" w:firstColumn="1" w:lastColumn="0" w:noHBand="0" w:noVBand="1"/>
      </w:tblPr>
      <w:tblGrid>
        <w:gridCol w:w="9060"/>
      </w:tblGrid>
      <w:tr w:rsidR="00311DC3" w:rsidRPr="00F12CE4" w14:paraId="17A3C3CE" w14:textId="77777777" w:rsidTr="005E1F3C">
        <w:trPr>
          <w:cnfStyle w:val="100000000000" w:firstRow="1" w:lastRow="0" w:firstColumn="0" w:lastColumn="0" w:oddVBand="0" w:evenVBand="0" w:oddHBand="0" w:evenHBand="0" w:firstRowFirstColumn="0" w:firstRowLastColumn="0" w:lastRowFirstColumn="0" w:lastRowLastColumn="0"/>
        </w:trPr>
        <w:tc>
          <w:tcPr>
            <w:tcW w:w="9060" w:type="dxa"/>
          </w:tcPr>
          <w:p w14:paraId="6D0944DD" w14:textId="576A31F0" w:rsidR="00311DC3" w:rsidRPr="00F12CE4" w:rsidRDefault="00311DC3" w:rsidP="005E1F3C">
            <w:pPr>
              <w:pStyle w:val="06Plattetekst"/>
            </w:pPr>
            <w:r>
              <w:rPr>
                <w:rFonts w:asciiTheme="minorHAnsi" w:hAnsiTheme="minorHAnsi"/>
              </w:rPr>
              <w:t>Voorbeeldtekst kader zonder titel: [</w:t>
            </w:r>
            <w:r w:rsidRPr="00F12CE4">
              <w:rPr>
                <w:rFonts w:asciiTheme="minorHAnsi" w:hAnsiTheme="minorHAnsi"/>
              </w:rPr>
              <w:t>Onderzoekers kunnen gebruik maken van verschillende gegevensverzamelingen en deze gemakkelijk combineren. Zo kunnen zij nieuwe verbanden en patronen ontdekken om hun onderzoeksvragen te beantwoorden.</w:t>
            </w:r>
            <w:r>
              <w:rPr>
                <w:rFonts w:asciiTheme="minorHAnsi" w:hAnsiTheme="minorHAnsi"/>
              </w:rPr>
              <w:t>]</w:t>
            </w:r>
          </w:p>
        </w:tc>
      </w:tr>
    </w:tbl>
    <w:p w14:paraId="59C068AA" w14:textId="77777777" w:rsidR="002F6B86" w:rsidRDefault="002F6B86" w:rsidP="00311DC3">
      <w:pPr>
        <w:pStyle w:val="06Plattetekst"/>
      </w:pPr>
    </w:p>
    <w:tbl>
      <w:tblPr>
        <w:tblStyle w:val="NDEKaderLichtpaars"/>
        <w:tblW w:w="0" w:type="auto"/>
        <w:tblLook w:val="04A0" w:firstRow="1" w:lastRow="0" w:firstColumn="1" w:lastColumn="0" w:noHBand="0" w:noVBand="1"/>
      </w:tblPr>
      <w:tblGrid>
        <w:gridCol w:w="9060"/>
      </w:tblGrid>
      <w:tr w:rsidR="00311DC3" w:rsidRPr="00F12CE4" w14:paraId="09B20232" w14:textId="77777777" w:rsidTr="005E1F3C">
        <w:trPr>
          <w:cnfStyle w:val="100000000000" w:firstRow="1" w:lastRow="0" w:firstColumn="0" w:lastColumn="0" w:oddVBand="0" w:evenVBand="0" w:oddHBand="0" w:evenHBand="0" w:firstRowFirstColumn="0" w:firstRowLastColumn="0" w:lastRowFirstColumn="0" w:lastRowLastColumn="0"/>
          <w:trHeight w:val="850"/>
        </w:trPr>
        <w:tc>
          <w:tcPr>
            <w:tcW w:w="9060" w:type="dxa"/>
          </w:tcPr>
          <w:p w14:paraId="6637E751" w14:textId="5AB3FD85" w:rsidR="00311DC3" w:rsidRPr="00F12CE4" w:rsidRDefault="00311DC3" w:rsidP="005E1F3C">
            <w:pPr>
              <w:pStyle w:val="06Plattetekst"/>
            </w:pPr>
            <w:r>
              <w:rPr>
                <w:rFonts w:asciiTheme="minorHAnsi" w:hAnsiTheme="minorHAnsi"/>
              </w:rPr>
              <w:t xml:space="preserve">Voorbeeldtekst kader zonder titel: </w:t>
            </w:r>
            <w:r w:rsidRPr="00F12CE4">
              <w:rPr>
                <w:rFonts w:asciiTheme="minorHAnsi" w:hAnsiTheme="minorHAnsi"/>
              </w:rPr>
              <w:t>Kortom, het verbinden van erfgoedinformatie biedt steeds nieuwe mogelijkheden die we nu nog lang niet allemaal voorzien.</w:t>
            </w:r>
          </w:p>
        </w:tc>
      </w:tr>
    </w:tbl>
    <w:p w14:paraId="0D0AE918" w14:textId="2B74E7E0" w:rsidR="00311DC3" w:rsidRDefault="00311DC3" w:rsidP="00311DC3">
      <w:pPr>
        <w:pStyle w:val="06Plattetekst"/>
      </w:pPr>
    </w:p>
    <w:p w14:paraId="3EF04A00" w14:textId="28DD6255" w:rsidR="001851BB" w:rsidRPr="004B3D8E" w:rsidRDefault="001851BB" w:rsidP="00311DC3">
      <w:pPr>
        <w:pStyle w:val="06Plattetekst"/>
      </w:pPr>
      <w:r>
        <w:t>Je kunt de kleur van het kader wijzigen door op de linkerbovenhoek van de tabel te gaan staan &gt; dubbelklik op het icoon met de pijltjes &gt; in het opmaaklint opent zich Tabelontwerp &gt; Klik daar op de gewenste kleurstijl.</w:t>
      </w:r>
    </w:p>
    <w:p w14:paraId="10AC00E4" w14:textId="56F1E1EE" w:rsidR="009C20AC" w:rsidRDefault="009C20AC" w:rsidP="00B06079">
      <w:pPr>
        <w:pStyle w:val="06Plattetekst"/>
      </w:pPr>
    </w:p>
    <w:p w14:paraId="3CB85BA6" w14:textId="77777777" w:rsidR="00311DC3" w:rsidRDefault="00311DC3" w:rsidP="00311DC3">
      <w:pPr>
        <w:pStyle w:val="02Paragraafkop"/>
      </w:pPr>
      <w:bookmarkStart w:id="30" w:name="_Toc72338297"/>
      <w:bookmarkStart w:id="31" w:name="_Toc72398451"/>
      <w:r>
        <w:lastRenderedPageBreak/>
        <w:t>Tabellen</w:t>
      </w:r>
      <w:bookmarkEnd w:id="30"/>
      <w:bookmarkEnd w:id="31"/>
    </w:p>
    <w:p w14:paraId="07A0D669" w14:textId="77777777" w:rsidR="00311DC3" w:rsidRDefault="00311DC3" w:rsidP="00311DC3">
      <w:pPr>
        <w:pStyle w:val="06Plattetekst"/>
      </w:pPr>
      <w:r>
        <w:t>De tabellen hebben een kop en hoofdtekst. Er is geen tabelrand en er zijn geen verticale randen. Je kunt het aantal kolommen aanpassen.</w:t>
      </w:r>
    </w:p>
    <w:p w14:paraId="404E2B39" w14:textId="77777777" w:rsidR="00311DC3" w:rsidRDefault="00311DC3" w:rsidP="00311DC3">
      <w:pPr>
        <w:pStyle w:val="06Plattetekst"/>
      </w:pPr>
    </w:p>
    <w:tbl>
      <w:tblPr>
        <w:tblStyle w:val="NDETabel"/>
        <w:tblW w:w="0" w:type="auto"/>
        <w:tblLook w:val="04A0" w:firstRow="1" w:lastRow="0" w:firstColumn="1" w:lastColumn="0" w:noHBand="0" w:noVBand="1"/>
      </w:tblPr>
      <w:tblGrid>
        <w:gridCol w:w="2265"/>
        <w:gridCol w:w="2265"/>
        <w:gridCol w:w="2265"/>
        <w:gridCol w:w="2265"/>
      </w:tblGrid>
      <w:tr w:rsidR="00311DC3" w14:paraId="23869833" w14:textId="77777777" w:rsidTr="005E1F3C">
        <w:trPr>
          <w:cnfStyle w:val="100000000000" w:firstRow="1" w:lastRow="0" w:firstColumn="0" w:lastColumn="0" w:oddVBand="0" w:evenVBand="0" w:oddHBand="0" w:evenHBand="0" w:firstRowFirstColumn="0" w:firstRowLastColumn="0" w:lastRowFirstColumn="0" w:lastRowLastColumn="0"/>
        </w:trPr>
        <w:tc>
          <w:tcPr>
            <w:tcW w:w="2265" w:type="dxa"/>
          </w:tcPr>
          <w:p w14:paraId="11DD0293" w14:textId="77777777" w:rsidR="00311DC3" w:rsidRDefault="00311DC3" w:rsidP="005E1F3C">
            <w:pPr>
              <w:pStyle w:val="06Plattetekst"/>
            </w:pPr>
            <w:r>
              <w:t>Kop 1</w:t>
            </w:r>
          </w:p>
        </w:tc>
        <w:tc>
          <w:tcPr>
            <w:tcW w:w="2265" w:type="dxa"/>
          </w:tcPr>
          <w:p w14:paraId="66B88536" w14:textId="77777777" w:rsidR="00311DC3" w:rsidRDefault="00311DC3" w:rsidP="005E1F3C">
            <w:pPr>
              <w:pStyle w:val="06Plattetekst"/>
            </w:pPr>
            <w:r>
              <w:t>Kop 2</w:t>
            </w:r>
          </w:p>
        </w:tc>
        <w:tc>
          <w:tcPr>
            <w:tcW w:w="2265" w:type="dxa"/>
          </w:tcPr>
          <w:p w14:paraId="4FDB5137" w14:textId="77777777" w:rsidR="00311DC3" w:rsidRDefault="00311DC3" w:rsidP="005E1F3C">
            <w:pPr>
              <w:pStyle w:val="06Plattetekst"/>
            </w:pPr>
            <w:r>
              <w:t>Kop 3</w:t>
            </w:r>
          </w:p>
        </w:tc>
        <w:tc>
          <w:tcPr>
            <w:tcW w:w="2265" w:type="dxa"/>
          </w:tcPr>
          <w:p w14:paraId="2BC79AB3" w14:textId="77777777" w:rsidR="00311DC3" w:rsidRDefault="00311DC3" w:rsidP="005E1F3C">
            <w:pPr>
              <w:pStyle w:val="06Plattetekst"/>
            </w:pPr>
            <w:r>
              <w:t>Kop 4</w:t>
            </w:r>
          </w:p>
        </w:tc>
      </w:tr>
      <w:tr w:rsidR="00311DC3" w14:paraId="4AFECDDB" w14:textId="77777777" w:rsidTr="005E1F3C">
        <w:tc>
          <w:tcPr>
            <w:tcW w:w="2265" w:type="dxa"/>
          </w:tcPr>
          <w:p w14:paraId="7D89A7D4" w14:textId="77777777" w:rsidR="00311DC3" w:rsidRDefault="00311DC3" w:rsidP="005E1F3C">
            <w:pPr>
              <w:pStyle w:val="06Plattetekst"/>
            </w:pPr>
            <w:r>
              <w:t>tekst</w:t>
            </w:r>
          </w:p>
        </w:tc>
        <w:tc>
          <w:tcPr>
            <w:tcW w:w="2265" w:type="dxa"/>
          </w:tcPr>
          <w:p w14:paraId="24F85EE9" w14:textId="77777777" w:rsidR="00311DC3" w:rsidRDefault="00311DC3" w:rsidP="005E1F3C">
            <w:pPr>
              <w:pStyle w:val="06Plattetekst"/>
            </w:pPr>
            <w:r>
              <w:t>tekst</w:t>
            </w:r>
          </w:p>
        </w:tc>
        <w:tc>
          <w:tcPr>
            <w:tcW w:w="2265" w:type="dxa"/>
          </w:tcPr>
          <w:p w14:paraId="675DE3E3" w14:textId="77777777" w:rsidR="00311DC3" w:rsidRDefault="00311DC3" w:rsidP="005E1F3C">
            <w:pPr>
              <w:pStyle w:val="06Plattetekst"/>
            </w:pPr>
            <w:r>
              <w:t>tekst</w:t>
            </w:r>
          </w:p>
        </w:tc>
        <w:tc>
          <w:tcPr>
            <w:tcW w:w="2265" w:type="dxa"/>
          </w:tcPr>
          <w:p w14:paraId="17FC741A" w14:textId="77777777" w:rsidR="00311DC3" w:rsidRDefault="00311DC3" w:rsidP="005E1F3C">
            <w:pPr>
              <w:pStyle w:val="06Plattetekst"/>
            </w:pPr>
            <w:r>
              <w:t>tekst</w:t>
            </w:r>
          </w:p>
        </w:tc>
      </w:tr>
      <w:tr w:rsidR="00311DC3" w14:paraId="1C9D3C59" w14:textId="77777777" w:rsidTr="005E1F3C">
        <w:tc>
          <w:tcPr>
            <w:tcW w:w="2265" w:type="dxa"/>
          </w:tcPr>
          <w:p w14:paraId="2C2C1E2E" w14:textId="77777777" w:rsidR="00311DC3" w:rsidRDefault="00311DC3" w:rsidP="005E1F3C">
            <w:pPr>
              <w:pStyle w:val="06Plattetekst"/>
            </w:pPr>
            <w:r>
              <w:t>tekst</w:t>
            </w:r>
          </w:p>
        </w:tc>
        <w:tc>
          <w:tcPr>
            <w:tcW w:w="2265" w:type="dxa"/>
          </w:tcPr>
          <w:p w14:paraId="338E9976" w14:textId="77777777" w:rsidR="00311DC3" w:rsidRDefault="00311DC3" w:rsidP="005E1F3C">
            <w:pPr>
              <w:pStyle w:val="06Plattetekst"/>
            </w:pPr>
            <w:r>
              <w:t>tekst</w:t>
            </w:r>
          </w:p>
        </w:tc>
        <w:tc>
          <w:tcPr>
            <w:tcW w:w="2265" w:type="dxa"/>
          </w:tcPr>
          <w:p w14:paraId="00A21A0A" w14:textId="77777777" w:rsidR="00311DC3" w:rsidRDefault="00311DC3" w:rsidP="005E1F3C">
            <w:pPr>
              <w:pStyle w:val="06Plattetekst"/>
            </w:pPr>
            <w:r>
              <w:t>tekst</w:t>
            </w:r>
          </w:p>
        </w:tc>
        <w:tc>
          <w:tcPr>
            <w:tcW w:w="2265" w:type="dxa"/>
          </w:tcPr>
          <w:p w14:paraId="65CDA0C3" w14:textId="77777777" w:rsidR="00311DC3" w:rsidRDefault="00311DC3" w:rsidP="005E1F3C">
            <w:pPr>
              <w:pStyle w:val="06Plattetekst"/>
            </w:pPr>
            <w:r>
              <w:t>tekst</w:t>
            </w:r>
          </w:p>
        </w:tc>
      </w:tr>
    </w:tbl>
    <w:p w14:paraId="5720E9AA" w14:textId="77777777" w:rsidR="00311DC3" w:rsidRDefault="00311DC3" w:rsidP="00311DC3">
      <w:pPr>
        <w:pStyle w:val="06Plattetekst"/>
      </w:pPr>
    </w:p>
    <w:p w14:paraId="24B0F59A" w14:textId="2E1B900D" w:rsidR="00311DC3" w:rsidRDefault="00311DC3" w:rsidP="00311DC3">
      <w:pPr>
        <w:pStyle w:val="06Plattetekst"/>
      </w:pPr>
      <w:r>
        <w:t>Je kunt deze tabel zelf maken door: Invoegen &gt; Tabel &gt; kies het aantal rijen en kolommen</w:t>
      </w:r>
      <w:r>
        <w:br/>
        <w:t>Bij Tabelontwerp kies je dan de NDE-stijl</w:t>
      </w:r>
      <w:r w:rsidR="001851BB">
        <w:t>.</w:t>
      </w:r>
    </w:p>
    <w:p w14:paraId="33CADC6E" w14:textId="77777777" w:rsidR="00311DC3" w:rsidRDefault="00311DC3" w:rsidP="00311DC3">
      <w:pPr>
        <w:pStyle w:val="06Plattetekst"/>
      </w:pPr>
    </w:p>
    <w:p w14:paraId="08772661" w14:textId="77777777" w:rsidR="00311DC3" w:rsidRDefault="00311DC3" w:rsidP="00311DC3">
      <w:pPr>
        <w:pStyle w:val="02Paragraafkop"/>
      </w:pPr>
      <w:bookmarkStart w:id="32" w:name="_Toc72338298"/>
      <w:bookmarkStart w:id="33" w:name="_Toc72398452"/>
      <w:r>
        <w:t>Grafieken en tekeningen</w:t>
      </w:r>
      <w:bookmarkEnd w:id="32"/>
      <w:bookmarkEnd w:id="33"/>
    </w:p>
    <w:p w14:paraId="77532BD8" w14:textId="77777777" w:rsidR="00311DC3" w:rsidRDefault="00311DC3" w:rsidP="00311DC3">
      <w:pPr>
        <w:pStyle w:val="06Plattetekst"/>
      </w:pPr>
      <w:r>
        <w:t xml:space="preserve">Grafieken en tekeningen kunnen of paginabreed, op een halve paginabreedte of naast elkaar op een hele paginabreedte. Belangrijk is dat de tekst in de legenda </w:t>
      </w:r>
      <w:proofErr w:type="spellStart"/>
      <w:r>
        <w:t>etc</w:t>
      </w:r>
      <w:proofErr w:type="spellEnd"/>
      <w:r>
        <w:t xml:space="preserve"> in verhouding is met de rest van het rapport. Voorzie elke grafiek of tekening van een onderschrift. Dit is ook belangrijk voor de toegankelijkheid van het document. Gebruik je meerdere tekeningen/grafieken, geef ze dan ook een nummer.</w:t>
      </w:r>
    </w:p>
    <w:p w14:paraId="4CC60264" w14:textId="77777777" w:rsidR="00311DC3" w:rsidRDefault="00311DC3" w:rsidP="00311DC3">
      <w:pPr>
        <w:pStyle w:val="06Plattetekst"/>
      </w:pPr>
    </w:p>
    <w:p w14:paraId="63569928" w14:textId="77777777" w:rsidR="00311DC3" w:rsidRPr="00F77B05" w:rsidRDefault="00311DC3" w:rsidP="00311DC3">
      <w:pPr>
        <w:pStyle w:val="06Plattetekst"/>
      </w:pPr>
      <w:r>
        <w:rPr>
          <w:noProof/>
        </w:rPr>
        <w:drawing>
          <wp:inline distT="0" distB="0" distL="0" distR="0" wp14:anchorId="2AE453B8" wp14:editId="146C8CCB">
            <wp:extent cx="2431706" cy="289560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52651" cy="2920540"/>
                    </a:xfrm>
                    <a:prstGeom prst="rect">
                      <a:avLst/>
                    </a:prstGeom>
                  </pic:spPr>
                </pic:pic>
              </a:graphicData>
            </a:graphic>
          </wp:inline>
        </w:drawing>
      </w:r>
      <w:r>
        <w:t xml:space="preserve">            </w:t>
      </w:r>
      <w:r>
        <w:rPr>
          <w:noProof/>
        </w:rPr>
        <w:drawing>
          <wp:inline distT="0" distB="0" distL="0" distR="0" wp14:anchorId="2361FE25" wp14:editId="015FA657">
            <wp:extent cx="2923377" cy="204978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23377" cy="2049780"/>
                    </a:xfrm>
                    <a:prstGeom prst="rect">
                      <a:avLst/>
                    </a:prstGeom>
                  </pic:spPr>
                </pic:pic>
              </a:graphicData>
            </a:graphic>
          </wp:inline>
        </w:drawing>
      </w:r>
    </w:p>
    <w:p w14:paraId="0C3E83C7" w14:textId="77777777" w:rsidR="00311DC3" w:rsidRPr="00C45BFA" w:rsidRDefault="00311DC3" w:rsidP="00311DC3">
      <w:pPr>
        <w:pStyle w:val="06Plattetekst"/>
      </w:pPr>
    </w:p>
    <w:p w14:paraId="55522084" w14:textId="77777777" w:rsidR="00311DC3" w:rsidRDefault="00311DC3" w:rsidP="00311DC3">
      <w:pPr>
        <w:pStyle w:val="15Bijschrift"/>
      </w:pPr>
      <w:r>
        <w:t xml:space="preserve">Figuur 1 </w:t>
      </w:r>
      <w:r w:rsidRPr="00AE2123">
        <w:t xml:space="preserve">Voorbeeld </w:t>
      </w:r>
      <w:r>
        <w:t>2 grafieken naast elkaar</w:t>
      </w:r>
    </w:p>
    <w:p w14:paraId="4AB63CC6" w14:textId="77777777" w:rsidR="00311DC3" w:rsidRDefault="00311DC3" w:rsidP="00311DC3">
      <w:pPr>
        <w:pStyle w:val="06Plattetekst"/>
      </w:pPr>
    </w:p>
    <w:p w14:paraId="4C464315" w14:textId="77777777" w:rsidR="00311DC3" w:rsidRDefault="00311DC3" w:rsidP="00311DC3">
      <w:pPr>
        <w:pStyle w:val="06Plattetekst"/>
        <w:keepNext/>
      </w:pPr>
      <w:r>
        <w:t xml:space="preserve">                    </w:t>
      </w:r>
    </w:p>
    <w:p w14:paraId="3E885D96" w14:textId="77777777" w:rsidR="00311DC3" w:rsidRDefault="00311DC3" w:rsidP="00311DC3">
      <w:pPr>
        <w:pStyle w:val="06Plattetekst"/>
      </w:pPr>
    </w:p>
    <w:p w14:paraId="107B1EFC" w14:textId="77777777" w:rsidR="00311DC3" w:rsidRDefault="00311DC3" w:rsidP="00311DC3">
      <w:pPr>
        <w:pStyle w:val="06Plattetekst"/>
        <w:keepNext/>
      </w:pPr>
      <w:r>
        <w:rPr>
          <w:noProof/>
        </w:rPr>
        <w:lastRenderedPageBreak/>
        <w:drawing>
          <wp:inline distT="0" distB="0" distL="0" distR="0" wp14:anchorId="4D7D035D" wp14:editId="4FF6E39F">
            <wp:extent cx="2923377" cy="204978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23377" cy="2049780"/>
                    </a:xfrm>
                    <a:prstGeom prst="rect">
                      <a:avLst/>
                    </a:prstGeom>
                  </pic:spPr>
                </pic:pic>
              </a:graphicData>
            </a:graphic>
          </wp:inline>
        </w:drawing>
      </w:r>
    </w:p>
    <w:p w14:paraId="5E6054B4" w14:textId="77777777" w:rsidR="00311DC3" w:rsidRDefault="00311DC3" w:rsidP="00311DC3">
      <w:pPr>
        <w:pStyle w:val="15Bijschrift"/>
      </w:pPr>
      <w:r>
        <w:t xml:space="preserve">Figuur </w:t>
      </w:r>
      <w:fldSimple w:instr=" SEQ Figuur \* ARABIC ">
        <w:r>
          <w:rPr>
            <w:noProof/>
          </w:rPr>
          <w:t>2</w:t>
        </w:r>
      </w:fldSimple>
      <w:r>
        <w:t xml:space="preserve"> </w:t>
      </w:r>
      <w:r w:rsidRPr="00AE2123">
        <w:t>Voorbeeld van een simpele grafiek met eenvoudig kleurgebruik</w:t>
      </w:r>
      <w:r>
        <w:t xml:space="preserve">, halve paginabreedte. </w:t>
      </w:r>
    </w:p>
    <w:p w14:paraId="309E6F35" w14:textId="77777777" w:rsidR="00311DC3" w:rsidRDefault="00311DC3" w:rsidP="00311DC3">
      <w:pPr>
        <w:pStyle w:val="06Plattetekst"/>
      </w:pPr>
    </w:p>
    <w:p w14:paraId="491D1AB9" w14:textId="77777777" w:rsidR="00311DC3" w:rsidRDefault="00311DC3" w:rsidP="00311DC3">
      <w:pPr>
        <w:spacing w:after="160" w:line="259" w:lineRule="auto"/>
      </w:pPr>
    </w:p>
    <w:p w14:paraId="7C96F635" w14:textId="77777777" w:rsidR="00311DC3" w:rsidRDefault="00311DC3" w:rsidP="00311DC3">
      <w:pPr>
        <w:pStyle w:val="Bijschrift"/>
        <w:spacing w:line="360" w:lineRule="auto"/>
        <w:rPr>
          <w:rFonts w:ascii="Roboto" w:hAnsi="Roboto"/>
          <w:i/>
          <w:iCs w:val="0"/>
          <w:color w:val="auto"/>
          <w:szCs w:val="16"/>
        </w:rPr>
      </w:pPr>
      <w:r>
        <w:rPr>
          <w:noProof/>
        </w:rPr>
        <w:drawing>
          <wp:inline distT="0" distB="0" distL="0" distR="0" wp14:anchorId="4D873216" wp14:editId="56996256">
            <wp:extent cx="5760000" cy="3168000"/>
            <wp:effectExtent l="0" t="0" r="0" b="0"/>
            <wp:docPr id="18" name="Chart 18">
              <a:extLst xmlns:a="http://schemas.openxmlformats.org/drawingml/2006/main">
                <a:ext uri="{FF2B5EF4-FFF2-40B4-BE49-F238E27FC236}">
                  <a16:creationId xmlns:a16="http://schemas.microsoft.com/office/drawing/2014/main" id="{911AE779-D134-2D49-BEE0-CACE717488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67048A3" w14:textId="77777777" w:rsidR="00311DC3" w:rsidRDefault="00311DC3" w:rsidP="00311DC3">
      <w:pPr>
        <w:pStyle w:val="15Bijschrift"/>
      </w:pPr>
      <w:r w:rsidRPr="00E2265A">
        <w:t>Figu</w:t>
      </w:r>
      <w:r>
        <w:t>u</w:t>
      </w:r>
      <w:r w:rsidRPr="00E2265A">
        <w:t xml:space="preserve">r </w:t>
      </w:r>
      <w:r>
        <w:t>4</w:t>
      </w:r>
      <w:r w:rsidRPr="00E2265A">
        <w:t xml:space="preserve">: Types of digital </w:t>
      </w:r>
      <w:proofErr w:type="spellStart"/>
      <w:r w:rsidRPr="00E2265A">
        <w:t>objects</w:t>
      </w:r>
      <w:proofErr w:type="spellEnd"/>
      <w:r w:rsidRPr="00E2265A">
        <w:t xml:space="preserve"> </w:t>
      </w:r>
      <w:proofErr w:type="spellStart"/>
      <w:r w:rsidRPr="00E2265A">
        <w:t>currently</w:t>
      </w:r>
      <w:proofErr w:type="spellEnd"/>
      <w:r w:rsidRPr="00E2265A">
        <w:t xml:space="preserve"> </w:t>
      </w:r>
      <w:proofErr w:type="spellStart"/>
      <w:r w:rsidRPr="00E2265A">
        <w:t>included</w:t>
      </w:r>
      <w:proofErr w:type="spellEnd"/>
      <w:r w:rsidRPr="00E2265A">
        <w:t xml:space="preserve"> in </w:t>
      </w:r>
      <w:proofErr w:type="spellStart"/>
      <w:r w:rsidRPr="00E2265A">
        <w:t>collections</w:t>
      </w:r>
      <w:proofErr w:type="spellEnd"/>
      <w:r w:rsidRPr="00E2265A">
        <w:t xml:space="preserve">. </w:t>
      </w:r>
      <w:r>
        <w:t>Voorbeeld figuur paginabreed</w:t>
      </w:r>
    </w:p>
    <w:p w14:paraId="5C9F78F1" w14:textId="77777777" w:rsidR="00311DC3" w:rsidRDefault="00311DC3" w:rsidP="00311DC3">
      <w:pPr>
        <w:pStyle w:val="06Plattetekst"/>
      </w:pPr>
    </w:p>
    <w:p w14:paraId="6CEFACAF" w14:textId="77777777" w:rsidR="00311DC3" w:rsidRDefault="00311DC3" w:rsidP="00311DC3">
      <w:pPr>
        <w:pStyle w:val="02Paragraafkop"/>
      </w:pPr>
      <w:bookmarkStart w:id="34" w:name="_Toc72338299"/>
      <w:bookmarkStart w:id="35" w:name="_Toc72398453"/>
      <w:r>
        <w:t>Afbeeldingen</w:t>
      </w:r>
      <w:bookmarkEnd w:id="34"/>
      <w:bookmarkEnd w:id="35"/>
    </w:p>
    <w:p w14:paraId="41C0AE6F" w14:textId="77777777" w:rsidR="00311DC3" w:rsidRDefault="00311DC3" w:rsidP="00311DC3">
      <w:pPr>
        <w:pStyle w:val="06Plattetekst"/>
      </w:pPr>
      <w:r>
        <w:t>Foto’s en afbeeldingen: het liefst liggend op paginabreedte. Als je staande foto’s hebt, dan liever op halve breedte en/of 2 naast elkaar. Voorzie elke afbeelding van een onderschrift. Dit is ook belangrijk voor de toegankelijkheid van het document. Gebruik je afbeeldingen, geef ze dan ook een nummer.</w:t>
      </w:r>
    </w:p>
    <w:p w14:paraId="17F0B1B7" w14:textId="77777777" w:rsidR="00311DC3" w:rsidRDefault="00311DC3" w:rsidP="00311DC3">
      <w:pPr>
        <w:pStyle w:val="06Plattetekst"/>
      </w:pPr>
    </w:p>
    <w:p w14:paraId="07DE87B6" w14:textId="77777777" w:rsidR="00311DC3" w:rsidRDefault="00311DC3" w:rsidP="00311DC3">
      <w:pPr>
        <w:pStyle w:val="06Plattetekst"/>
      </w:pPr>
      <w:r>
        <w:rPr>
          <w:noProof/>
        </w:rPr>
        <w:lastRenderedPageBreak/>
        <w:drawing>
          <wp:inline distT="0" distB="0" distL="0" distR="0" wp14:anchorId="555E701B" wp14:editId="22FFA71C">
            <wp:extent cx="5772150" cy="3848100"/>
            <wp:effectExtent l="0" t="0" r="635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14">
                      <a:extLst>
                        <a:ext uri="{28A0092B-C50C-407E-A947-70E740481C1C}">
                          <a14:useLocalDpi xmlns:a14="http://schemas.microsoft.com/office/drawing/2010/main" val="0"/>
                        </a:ext>
                      </a:extLst>
                    </a:blip>
                    <a:stretch>
                      <a:fillRect/>
                    </a:stretch>
                  </pic:blipFill>
                  <pic:spPr>
                    <a:xfrm>
                      <a:off x="0" y="0"/>
                      <a:ext cx="5772855" cy="3848570"/>
                    </a:xfrm>
                    <a:prstGeom prst="rect">
                      <a:avLst/>
                    </a:prstGeom>
                  </pic:spPr>
                </pic:pic>
              </a:graphicData>
            </a:graphic>
          </wp:inline>
        </w:drawing>
      </w:r>
    </w:p>
    <w:p w14:paraId="7F08F681" w14:textId="77777777" w:rsidR="00311DC3" w:rsidRDefault="00311DC3" w:rsidP="00311DC3">
      <w:pPr>
        <w:pStyle w:val="15Bijschrift"/>
      </w:pPr>
      <w:r>
        <w:t xml:space="preserve">Foto 1 </w:t>
      </w:r>
      <w:r w:rsidRPr="0054617B">
        <w:t>Voorbeeld goede foto zonder kunstlicht. Foto: Sebastiaan ter Burg, CC BY 4.0</w:t>
      </w:r>
    </w:p>
    <w:p w14:paraId="15E5A535" w14:textId="77777777" w:rsidR="00311DC3" w:rsidRDefault="00311DC3" w:rsidP="00311DC3">
      <w:pPr>
        <w:pStyle w:val="06Plattetekst"/>
      </w:pPr>
    </w:p>
    <w:p w14:paraId="25FF9CED" w14:textId="77777777" w:rsidR="00311DC3" w:rsidRDefault="00311DC3" w:rsidP="00311DC3">
      <w:pPr>
        <w:pStyle w:val="06Plattetekst"/>
      </w:pPr>
    </w:p>
    <w:p w14:paraId="5A33EC30" w14:textId="77777777" w:rsidR="00311DC3" w:rsidRDefault="00311DC3" w:rsidP="00311DC3">
      <w:pPr>
        <w:pStyle w:val="06Plattetekst"/>
      </w:pPr>
      <w:r>
        <w:rPr>
          <w:noProof/>
        </w:rPr>
        <w:drawing>
          <wp:inline distT="0" distB="0" distL="0" distR="0" wp14:anchorId="44BA94D8" wp14:editId="44ECFABC">
            <wp:extent cx="2667000" cy="3990474"/>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67000" cy="3990474"/>
                    </a:xfrm>
                    <a:prstGeom prst="rect">
                      <a:avLst/>
                    </a:prstGeom>
                    <a:noFill/>
                    <a:ln>
                      <a:noFill/>
                    </a:ln>
                  </pic:spPr>
                </pic:pic>
              </a:graphicData>
            </a:graphic>
          </wp:inline>
        </w:drawing>
      </w:r>
      <w:r>
        <w:t xml:space="preserve">            </w:t>
      </w:r>
      <w:r>
        <w:rPr>
          <w:noProof/>
        </w:rPr>
        <w:drawing>
          <wp:inline distT="0" distB="0" distL="0" distR="0" wp14:anchorId="525BD716" wp14:editId="28574A33">
            <wp:extent cx="2679700" cy="4009526"/>
            <wp:effectExtent l="0" t="0" r="635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80054" cy="4010056"/>
                    </a:xfrm>
                    <a:prstGeom prst="rect">
                      <a:avLst/>
                    </a:prstGeom>
                    <a:noFill/>
                    <a:ln>
                      <a:noFill/>
                    </a:ln>
                  </pic:spPr>
                </pic:pic>
              </a:graphicData>
            </a:graphic>
          </wp:inline>
        </w:drawing>
      </w:r>
    </w:p>
    <w:p w14:paraId="14F8E134" w14:textId="77777777" w:rsidR="00311DC3" w:rsidRDefault="00311DC3" w:rsidP="00311DC3">
      <w:pPr>
        <w:pStyle w:val="15Bijschrift"/>
      </w:pPr>
      <w:r>
        <w:t xml:space="preserve">Foto 2 </w:t>
      </w:r>
      <w:r w:rsidRPr="0054617B">
        <w:t xml:space="preserve">Voorbeeld </w:t>
      </w:r>
      <w:r>
        <w:t>staande foto’s naast elkaar.</w:t>
      </w:r>
      <w:r w:rsidRPr="0054617B">
        <w:t xml:space="preserve"> Foto</w:t>
      </w:r>
      <w:r>
        <w:t>’s</w:t>
      </w:r>
      <w:r w:rsidRPr="0054617B">
        <w:t>: Sebastiaan ter Burg, CC BY 4.0</w:t>
      </w:r>
    </w:p>
    <w:p w14:paraId="18755B74" w14:textId="77777777" w:rsidR="009C20AC" w:rsidRDefault="009C20AC" w:rsidP="00B06079">
      <w:pPr>
        <w:pStyle w:val="06Plattetekst"/>
      </w:pPr>
    </w:p>
    <w:p w14:paraId="22E9A873" w14:textId="77777777" w:rsidR="00311DC3" w:rsidRDefault="00311DC3" w:rsidP="00311DC3">
      <w:pPr>
        <w:pStyle w:val="01Hoofdstuktitel"/>
      </w:pPr>
      <w:bookmarkStart w:id="36" w:name="_Toc72338300"/>
      <w:bookmarkStart w:id="37" w:name="_Toc72398454"/>
      <w:r>
        <w:lastRenderedPageBreak/>
        <w:t>Colofon, woordenlijst, partnerlogo’s, pdf maken</w:t>
      </w:r>
      <w:bookmarkEnd w:id="36"/>
      <w:bookmarkEnd w:id="37"/>
    </w:p>
    <w:p w14:paraId="78F00350" w14:textId="77777777" w:rsidR="00311DC3" w:rsidRDefault="00311DC3" w:rsidP="00311DC3">
      <w:pPr>
        <w:pStyle w:val="02Paragraafkop"/>
      </w:pPr>
      <w:bookmarkStart w:id="38" w:name="_Toc72338301"/>
      <w:bookmarkStart w:id="39" w:name="_Toc72398455"/>
      <w:r>
        <w:t>Colofon</w:t>
      </w:r>
      <w:bookmarkEnd w:id="38"/>
      <w:bookmarkEnd w:id="39"/>
    </w:p>
    <w:p w14:paraId="2ABC1577" w14:textId="77777777" w:rsidR="00311DC3" w:rsidRDefault="00311DC3" w:rsidP="00311DC3">
      <w:r>
        <w:t xml:space="preserve">In het colofon kun je informatie kwijt over de auteurs, hun functie, medewerking van en eventueel extra info over de publicatie of contact hierover. Het colofon staat aan het einde van het binnenwerk. (zie volgende pagina’s) </w:t>
      </w:r>
    </w:p>
    <w:p w14:paraId="0C904462" w14:textId="77777777" w:rsidR="00311DC3" w:rsidRDefault="00311DC3" w:rsidP="00311DC3"/>
    <w:p w14:paraId="159C2863" w14:textId="77777777" w:rsidR="00311DC3" w:rsidRDefault="00311DC3" w:rsidP="00311DC3">
      <w:pPr>
        <w:pStyle w:val="02Paragraafkop"/>
      </w:pPr>
      <w:bookmarkStart w:id="40" w:name="_Toc72338302"/>
      <w:bookmarkStart w:id="41" w:name="_Toc72398456"/>
      <w:r>
        <w:t>Woordenlijst</w:t>
      </w:r>
      <w:bookmarkEnd w:id="40"/>
      <w:bookmarkEnd w:id="41"/>
    </w:p>
    <w:p w14:paraId="22C62E11" w14:textId="77777777" w:rsidR="00311DC3" w:rsidRDefault="00311DC3" w:rsidP="00311DC3">
      <w:r>
        <w:t>Aan het einde van je document, voor het colofon, kun je eventueel een verklarende woordenlijst plaatsen. Een voorbeeld voor opmaak is:</w:t>
      </w:r>
    </w:p>
    <w:p w14:paraId="27E1FC52" w14:textId="77777777" w:rsidR="00311DC3" w:rsidRDefault="00311DC3" w:rsidP="00311DC3"/>
    <w:p w14:paraId="2399ADD5" w14:textId="77777777" w:rsidR="00311DC3" w:rsidRPr="005B54C4" w:rsidRDefault="00311DC3" w:rsidP="00311DC3">
      <w:pPr>
        <w:pStyle w:val="06PlattetekstBlauw"/>
      </w:pPr>
      <w:r w:rsidRPr="005B54C4">
        <w:rPr>
          <w:b/>
        </w:rPr>
        <w:t>Acceptabele formaten</w:t>
      </w:r>
      <w:r w:rsidRPr="005B54C4">
        <w:t xml:space="preserve"> (</w:t>
      </w:r>
      <w:proofErr w:type="spellStart"/>
      <w:r w:rsidRPr="005B54C4">
        <w:t>accepted</w:t>
      </w:r>
      <w:proofErr w:type="spellEnd"/>
      <w:r w:rsidRPr="005B54C4">
        <w:t xml:space="preserve"> format)</w:t>
      </w:r>
    </w:p>
    <w:p w14:paraId="59AE8843" w14:textId="77777777" w:rsidR="00311DC3" w:rsidRPr="005B54C4" w:rsidRDefault="00311DC3" w:rsidP="00311DC3">
      <w:pPr>
        <w:pStyle w:val="06Plattetekst"/>
      </w:pPr>
      <w:r w:rsidRPr="005B54C4">
        <w:t>Dit zijn formaten die door de instelling worden opgenomen in het digitale archief onder een bepaalde (minimale) set garanties voor wat betreft de bruikbaarheid, toegankelijkheid en robuustheid op de lange termijn.</w:t>
      </w:r>
    </w:p>
    <w:p w14:paraId="17AE61E9" w14:textId="77777777" w:rsidR="00311DC3" w:rsidRPr="005B54C4" w:rsidRDefault="00311DC3" w:rsidP="00311DC3">
      <w:pPr>
        <w:pStyle w:val="06Plattetekst"/>
        <w:rPr>
          <w:lang w:val="en-US"/>
        </w:rPr>
      </w:pPr>
    </w:p>
    <w:p w14:paraId="17EEECE2" w14:textId="77777777" w:rsidR="00311DC3" w:rsidRPr="005B54C4" w:rsidRDefault="00311DC3" w:rsidP="00311DC3">
      <w:pPr>
        <w:pStyle w:val="06PlattetekstBlauw"/>
        <w:rPr>
          <w:lang w:val="en-US"/>
        </w:rPr>
      </w:pPr>
      <w:proofErr w:type="spellStart"/>
      <w:r w:rsidRPr="005B54C4">
        <w:rPr>
          <w:b/>
          <w:lang w:val="en-US"/>
        </w:rPr>
        <w:t>Bitpreservering</w:t>
      </w:r>
      <w:proofErr w:type="spellEnd"/>
      <w:r w:rsidRPr="005B54C4">
        <w:rPr>
          <w:lang w:val="en-US"/>
        </w:rPr>
        <w:t xml:space="preserve"> (bit preservation)</w:t>
      </w:r>
    </w:p>
    <w:p w14:paraId="44024749" w14:textId="77777777" w:rsidR="00311DC3" w:rsidRPr="005B54C4" w:rsidRDefault="00311DC3" w:rsidP="00311DC3">
      <w:pPr>
        <w:pStyle w:val="06Plattetekst"/>
      </w:pPr>
      <w:r w:rsidRPr="005B54C4">
        <w:t xml:space="preserve">Bit preservering omvat de werkzaamheden die nodig zijn om de </w:t>
      </w:r>
      <w:proofErr w:type="spellStart"/>
      <w:r w:rsidRPr="005B54C4">
        <w:t>bitstreams</w:t>
      </w:r>
      <w:proofErr w:type="spellEnd"/>
      <w:r w:rsidRPr="005B54C4">
        <w:t xml:space="preserve"> (de oorspronkelijke volgorde van nullen en enen) intact en leesbaar te houden. </w:t>
      </w:r>
    </w:p>
    <w:p w14:paraId="2675834D" w14:textId="77777777" w:rsidR="00311DC3" w:rsidRPr="005B54C4" w:rsidRDefault="00311DC3" w:rsidP="00311DC3">
      <w:pPr>
        <w:pStyle w:val="06Plattetekst"/>
      </w:pPr>
      <w:r w:rsidRPr="005B54C4">
        <w:t>(bron: https://wegwijzerduurzaamheidsbeleid.nl/artikelen/bit-preservering/)</w:t>
      </w:r>
    </w:p>
    <w:p w14:paraId="053AFB44" w14:textId="77777777" w:rsidR="00311DC3" w:rsidRDefault="00311DC3" w:rsidP="00311DC3">
      <w:pPr>
        <w:pStyle w:val="06Plattetekst"/>
      </w:pPr>
    </w:p>
    <w:p w14:paraId="42C60E75" w14:textId="77777777" w:rsidR="00311DC3" w:rsidRDefault="00311DC3" w:rsidP="00311DC3">
      <w:pPr>
        <w:pStyle w:val="06Plattetekst"/>
      </w:pPr>
      <w:r>
        <w:t>Etc.</w:t>
      </w:r>
    </w:p>
    <w:p w14:paraId="43258588" w14:textId="77777777" w:rsidR="00311DC3" w:rsidRPr="005B54C4" w:rsidRDefault="00311DC3" w:rsidP="00311DC3">
      <w:pPr>
        <w:pStyle w:val="06Plattetekst"/>
      </w:pPr>
    </w:p>
    <w:p w14:paraId="118082E2" w14:textId="77777777" w:rsidR="00311DC3" w:rsidRDefault="00311DC3" w:rsidP="00311DC3">
      <w:pPr>
        <w:pStyle w:val="02Paragraafkop"/>
      </w:pPr>
      <w:bookmarkStart w:id="42" w:name="_Toc72338303"/>
      <w:bookmarkStart w:id="43" w:name="_Toc72398457"/>
      <w:r>
        <w:t>Partnerlogo’s</w:t>
      </w:r>
      <w:bookmarkEnd w:id="42"/>
      <w:bookmarkEnd w:id="43"/>
    </w:p>
    <w:p w14:paraId="0A29CEBA" w14:textId="77777777" w:rsidR="00311DC3" w:rsidRDefault="00311DC3" w:rsidP="00311DC3">
      <w:pPr>
        <w:spacing w:after="160" w:line="259" w:lineRule="auto"/>
      </w:pPr>
      <w:r>
        <w:t>Aan het einde van het document is ruimte voor de logo’s van partners. Je kunt dit doen door naast een logo vakje te gaan staan en het gewenste logo op die positie te slepen. Verwijder daarna de grijze kaders. De logo(’s) komen dan netjes naast elkaar te staan</w:t>
      </w:r>
    </w:p>
    <w:p w14:paraId="00EC7903" w14:textId="77777777" w:rsidR="00311DC3" w:rsidRDefault="00311DC3" w:rsidP="00311DC3">
      <w:pPr>
        <w:pStyle w:val="02Paragraafkop"/>
      </w:pPr>
      <w:bookmarkStart w:id="44" w:name="_Toc72338304"/>
      <w:bookmarkStart w:id="45" w:name="_Toc72398458"/>
      <w:r>
        <w:t>Pdf maken</w:t>
      </w:r>
      <w:bookmarkEnd w:id="44"/>
      <w:bookmarkEnd w:id="45"/>
    </w:p>
    <w:p w14:paraId="0AEB077D" w14:textId="7271BDF8" w:rsidR="00311DC3" w:rsidRDefault="00311DC3" w:rsidP="00311DC3">
      <w:pPr>
        <w:spacing w:after="160" w:line="259" w:lineRule="auto"/>
      </w:pPr>
      <w:r>
        <w:t xml:space="preserve">Voor publicatie sla je het document op als pdf. Dit kun je in Word doen door Opslaan als &gt; kies bij type bestand: PDF(*.pdf). </w:t>
      </w:r>
      <w:r w:rsidR="002F6B86">
        <w:t>Of via een andere PDF-maker.</w:t>
      </w:r>
    </w:p>
    <w:p w14:paraId="758AFE01" w14:textId="77777777" w:rsidR="00311DC3" w:rsidRDefault="00311DC3" w:rsidP="00311DC3">
      <w:pPr>
        <w:pStyle w:val="07OpsommingN1Bullet"/>
      </w:pPr>
      <w:r>
        <w:t>Controleer de hele pdf nog een keer of alles goed is meegekomen. Check ook de inhoudsopgave nog een keer.</w:t>
      </w:r>
    </w:p>
    <w:p w14:paraId="703F6F86" w14:textId="77777777" w:rsidR="00311DC3" w:rsidRDefault="00311DC3" w:rsidP="00311DC3">
      <w:pPr>
        <w:pStyle w:val="07OpsommingN1Bullet"/>
      </w:pPr>
      <w:r>
        <w:t>Verander de eigenschappen in de pdf. Dit doe je bij Bestand &gt; Eigenschappen als je de pdf hebt geopend. Geef de pdf de juiste naam en de juiste auteur(s). Onderwerp en trefwoorden zijn optioneel. Een voorbeeld:</w:t>
      </w:r>
    </w:p>
    <w:p w14:paraId="4CA6535A" w14:textId="77777777" w:rsidR="00311DC3" w:rsidRDefault="00311DC3" w:rsidP="00311DC3">
      <w:pPr>
        <w:pStyle w:val="07OpsommingN1Bullet"/>
        <w:numPr>
          <w:ilvl w:val="0"/>
          <w:numId w:val="0"/>
        </w:numPr>
        <w:ind w:left="284"/>
      </w:pPr>
    </w:p>
    <w:p w14:paraId="23D87E49" w14:textId="77777777" w:rsidR="00311DC3" w:rsidRDefault="00311DC3" w:rsidP="00311DC3">
      <w:pPr>
        <w:pStyle w:val="07OpsommingN1Bullet"/>
        <w:numPr>
          <w:ilvl w:val="0"/>
          <w:numId w:val="0"/>
        </w:numPr>
        <w:ind w:left="284"/>
      </w:pPr>
      <w:r>
        <w:rPr>
          <w:noProof/>
        </w:rPr>
        <w:lastRenderedPageBreak/>
        <w:drawing>
          <wp:inline distT="0" distB="0" distL="0" distR="0" wp14:anchorId="74746558" wp14:editId="3060D94E">
            <wp:extent cx="5759450" cy="244475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9450" cy="2444750"/>
                    </a:xfrm>
                    <a:prstGeom prst="rect">
                      <a:avLst/>
                    </a:prstGeom>
                  </pic:spPr>
                </pic:pic>
              </a:graphicData>
            </a:graphic>
          </wp:inline>
        </w:drawing>
      </w:r>
    </w:p>
    <w:p w14:paraId="43718126" w14:textId="77777777" w:rsidR="00311DC3" w:rsidRPr="00397FB6" w:rsidRDefault="00311DC3" w:rsidP="00311DC3">
      <w:pPr>
        <w:pStyle w:val="06Plattetekst"/>
      </w:pPr>
    </w:p>
    <w:p w14:paraId="65A7F45E" w14:textId="77777777" w:rsidR="00042456" w:rsidRDefault="00042456" w:rsidP="00CB3269">
      <w:r>
        <w:br w:type="page"/>
      </w:r>
    </w:p>
    <w:p w14:paraId="7756ABA9" w14:textId="77777777" w:rsidR="00042456" w:rsidRPr="00F10A16" w:rsidRDefault="00042456" w:rsidP="00112912">
      <w:pPr>
        <w:pStyle w:val="04Tussenkop"/>
        <w:rPr>
          <w:rFonts w:cstheme="majorHAnsi"/>
          <w:b/>
          <w:bCs/>
          <w:sz w:val="24"/>
        </w:rPr>
      </w:pPr>
      <w:r w:rsidRPr="00F10A16">
        <w:rPr>
          <w:rFonts w:cstheme="majorHAnsi"/>
          <w:b/>
          <w:bCs/>
          <w:noProof/>
          <w:sz w:val="24"/>
        </w:rPr>
        <w:lastRenderedPageBreak/>
        <w:drawing>
          <wp:anchor distT="0" distB="0" distL="114300" distR="114300" simplePos="0" relativeHeight="251658239" behindDoc="1" locked="0" layoutInCell="1" allowOverlap="1" wp14:anchorId="4DAE6356" wp14:editId="404D3D48">
            <wp:simplePos x="0" y="0"/>
            <wp:positionH relativeFrom="page">
              <wp:posOffset>0</wp:posOffset>
            </wp:positionH>
            <wp:positionV relativeFrom="page">
              <wp:posOffset>0</wp:posOffset>
            </wp:positionV>
            <wp:extent cx="7567200" cy="10692000"/>
            <wp:effectExtent l="0" t="0" r="2540" b="1905"/>
            <wp:wrapNone/>
            <wp:docPr id="1" name="Afbeelding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a:extLst>
                        <a:ext uri="{C183D7F6-B498-43B3-948B-1728B52AA6E4}">
                          <adec:decorative xmlns:adec="http://schemas.microsoft.com/office/drawing/2017/decorative" val="1"/>
                        </a:ext>
                      </a:extLst>
                    </pic:cNvPr>
                    <pic:cNvPicPr/>
                  </pic:nvPicPr>
                  <pic:blipFill>
                    <a:blip r:embed="rId22" cstate="print">
                      <a:extLst>
                        <a:ext uri="{28A0092B-C50C-407E-A947-70E740481C1C}">
                          <a14:useLocalDpi xmlns:a14="http://schemas.microsoft.com/office/drawing/2010/main" val="0"/>
                        </a:ext>
                      </a:extLst>
                    </a:blip>
                    <a:stretch>
                      <a:fillRect/>
                    </a:stretch>
                  </pic:blipFill>
                  <pic:spPr>
                    <a:xfrm>
                      <a:off x="0" y="0"/>
                      <a:ext cx="7567200" cy="10692000"/>
                    </a:xfrm>
                    <a:prstGeom prst="rect">
                      <a:avLst/>
                    </a:prstGeom>
                  </pic:spPr>
                </pic:pic>
              </a:graphicData>
            </a:graphic>
            <wp14:sizeRelH relativeFrom="margin">
              <wp14:pctWidth>0</wp14:pctWidth>
            </wp14:sizeRelH>
            <wp14:sizeRelV relativeFrom="margin">
              <wp14:pctHeight>0</wp14:pctHeight>
            </wp14:sizeRelV>
          </wp:anchor>
        </w:drawing>
      </w:r>
      <w:r w:rsidRPr="00F10A16">
        <w:rPr>
          <w:rFonts w:cstheme="majorHAnsi"/>
          <w:bCs/>
          <w:sz w:val="24"/>
        </w:rPr>
        <w:t>Colofon</w:t>
      </w:r>
    </w:p>
    <w:p w14:paraId="530479B7" w14:textId="77777777" w:rsidR="00112912" w:rsidRDefault="00112912" w:rsidP="00042456">
      <w:pPr>
        <w:pStyle w:val="06Plattetekst"/>
      </w:pPr>
    </w:p>
    <w:p w14:paraId="6B1638E2" w14:textId="77777777" w:rsidR="00311DC3" w:rsidRDefault="00311DC3" w:rsidP="00311DC3">
      <w:pPr>
        <w:pStyle w:val="06Plattetekst"/>
      </w:pPr>
      <w:r>
        <w:t>Voornaam Achternaam</w:t>
      </w:r>
    </w:p>
    <w:p w14:paraId="4E912FC9" w14:textId="77777777" w:rsidR="00311DC3" w:rsidRDefault="00311DC3" w:rsidP="00311DC3">
      <w:pPr>
        <w:pStyle w:val="06Plattetekst"/>
      </w:pPr>
      <w:r>
        <w:t>Functie - Instelling</w:t>
      </w:r>
    </w:p>
    <w:p w14:paraId="32E30B43" w14:textId="77777777" w:rsidR="00311DC3" w:rsidRDefault="00311DC3" w:rsidP="00311DC3">
      <w:pPr>
        <w:pStyle w:val="06Plattetekst"/>
      </w:pPr>
    </w:p>
    <w:p w14:paraId="4B33C9A1" w14:textId="77777777" w:rsidR="00311DC3" w:rsidRDefault="00311DC3" w:rsidP="00311DC3">
      <w:pPr>
        <w:pStyle w:val="06Plattetekst"/>
      </w:pPr>
      <w:r>
        <w:t>Voornaam Achternaam</w:t>
      </w:r>
    </w:p>
    <w:p w14:paraId="1CCAF97C" w14:textId="77777777" w:rsidR="00311DC3" w:rsidRPr="00A14340" w:rsidRDefault="00311DC3" w:rsidP="00311DC3">
      <w:pPr>
        <w:pStyle w:val="06Plattetekst"/>
        <w:rPr>
          <w:lang w:val="en-US"/>
        </w:rPr>
      </w:pPr>
      <w:r>
        <w:t>Functie - Instelling</w:t>
      </w:r>
    </w:p>
    <w:p w14:paraId="31D1D547" w14:textId="77777777" w:rsidR="00311DC3" w:rsidRPr="00A14340" w:rsidRDefault="00311DC3" w:rsidP="00311DC3">
      <w:pPr>
        <w:pStyle w:val="06Plattetekst"/>
        <w:rPr>
          <w:lang w:val="en-US"/>
        </w:rPr>
      </w:pPr>
    </w:p>
    <w:p w14:paraId="59EFC65B" w14:textId="77777777" w:rsidR="00311DC3" w:rsidRDefault="00311DC3" w:rsidP="00311DC3">
      <w:pPr>
        <w:pStyle w:val="06Plattetekst"/>
      </w:pPr>
      <w:r>
        <w:t>Voornaam Achternaam</w:t>
      </w:r>
    </w:p>
    <w:p w14:paraId="5E99686C" w14:textId="77777777" w:rsidR="00311DC3" w:rsidRDefault="00311DC3" w:rsidP="00311DC3">
      <w:pPr>
        <w:pStyle w:val="06Plattetekst"/>
      </w:pPr>
      <w:r>
        <w:t>Functie - Instelling</w:t>
      </w:r>
    </w:p>
    <w:p w14:paraId="3E47EF7F" w14:textId="77777777" w:rsidR="00311DC3" w:rsidRDefault="00311DC3" w:rsidP="00311DC3">
      <w:pPr>
        <w:pStyle w:val="06Plattetekst"/>
      </w:pPr>
    </w:p>
    <w:p w14:paraId="68BBA311" w14:textId="77777777" w:rsidR="00311DC3" w:rsidRDefault="00311DC3" w:rsidP="00311DC3">
      <w:pPr>
        <w:pStyle w:val="06Plattetekst"/>
      </w:pPr>
      <w:r>
        <w:t>Voornaam Achternaam</w:t>
      </w:r>
    </w:p>
    <w:p w14:paraId="016BAB68" w14:textId="77777777" w:rsidR="00311DC3" w:rsidRDefault="00311DC3" w:rsidP="00311DC3">
      <w:pPr>
        <w:pStyle w:val="06Plattetekst"/>
      </w:pPr>
      <w:r>
        <w:t>Functie – Instelling</w:t>
      </w:r>
    </w:p>
    <w:p w14:paraId="1A9B5B4C" w14:textId="77777777" w:rsidR="00311DC3" w:rsidRDefault="00311DC3" w:rsidP="00311DC3">
      <w:pPr>
        <w:pStyle w:val="06Plattetekst"/>
      </w:pPr>
    </w:p>
    <w:p w14:paraId="550A3406" w14:textId="77777777" w:rsidR="00311DC3" w:rsidRDefault="00311DC3" w:rsidP="00311DC3">
      <w:pPr>
        <w:pStyle w:val="06Plattetekst"/>
      </w:pPr>
      <w:r>
        <w:t>Voornaam Achternaam</w:t>
      </w:r>
    </w:p>
    <w:p w14:paraId="037A9F1D" w14:textId="77777777" w:rsidR="00311DC3" w:rsidRDefault="00311DC3" w:rsidP="00311DC3">
      <w:pPr>
        <w:pStyle w:val="06Plattetekst"/>
      </w:pPr>
      <w:r>
        <w:t>Functie - Instelling</w:t>
      </w:r>
    </w:p>
    <w:p w14:paraId="1236DDED" w14:textId="77777777" w:rsidR="00311DC3" w:rsidRDefault="00311DC3" w:rsidP="00311DC3">
      <w:pPr>
        <w:pStyle w:val="06Plattetekst"/>
      </w:pPr>
    </w:p>
    <w:p w14:paraId="5DEC7E06" w14:textId="77777777" w:rsidR="00311DC3" w:rsidRDefault="00311DC3" w:rsidP="00311DC3">
      <w:pPr>
        <w:pStyle w:val="06Plattetekst"/>
      </w:pPr>
    </w:p>
    <w:p w14:paraId="54AB9D78" w14:textId="77777777" w:rsidR="00311DC3" w:rsidRDefault="00311DC3" w:rsidP="00311DC3">
      <w:pPr>
        <w:pStyle w:val="06Plattetekst"/>
      </w:pPr>
      <w:r>
        <w:t>Dit is een uitgave van het Netwerk Digitaal Erfgoed, [maand jaartal].</w:t>
      </w:r>
    </w:p>
    <w:p w14:paraId="56C4F702" w14:textId="77777777" w:rsidR="00311DC3" w:rsidRDefault="00311DC3" w:rsidP="00311DC3">
      <w:pPr>
        <w:pStyle w:val="06Plattetekst"/>
      </w:pPr>
      <w:r>
        <w:t>Meer informatie is te vinden op netwerkdigitaalerfgoed.nl.</w:t>
      </w:r>
    </w:p>
    <w:p w14:paraId="720CA088" w14:textId="27EDBA97" w:rsidR="00CB3269" w:rsidRDefault="00311DC3" w:rsidP="00CB3269">
      <w:pPr>
        <w:pStyle w:val="06Plattetekst"/>
      </w:pPr>
      <w:r>
        <w:t>Reacties zijn welkom via: info@netwerkdigitaalerfgoed.nl.</w:t>
      </w:r>
    </w:p>
    <w:p w14:paraId="6977844E" w14:textId="77777777" w:rsidR="00CB3269" w:rsidRDefault="00CB3269" w:rsidP="00DE475D">
      <w:pPr>
        <w:pStyle w:val="06Plattetekst"/>
      </w:pPr>
    </w:p>
    <w:p w14:paraId="291B8AC4" w14:textId="77777777" w:rsidR="00A14340" w:rsidRDefault="00A14340" w:rsidP="00065051">
      <w:pPr>
        <w:pStyle w:val="06Plattetekst"/>
      </w:pPr>
    </w:p>
    <w:p w14:paraId="20A7404C" w14:textId="77777777" w:rsidR="00065051" w:rsidRDefault="00065051" w:rsidP="00065051">
      <w:pPr>
        <w:pStyle w:val="06Plattetekst"/>
        <w:sectPr w:rsidR="00065051" w:rsidSect="00B46AF7">
          <w:footerReference w:type="default" r:id="rId23"/>
          <w:pgSz w:w="11906" w:h="16838"/>
          <w:pgMar w:top="1418" w:right="1418" w:bottom="1418" w:left="1418" w:header="709" w:footer="709" w:gutter="0"/>
          <w:pgNumType w:start="1"/>
          <w:cols w:space="708"/>
          <w:docGrid w:linePitch="360"/>
        </w:sectPr>
      </w:pPr>
    </w:p>
    <w:p w14:paraId="4B5A54D6" w14:textId="77777777" w:rsidR="00CB3269" w:rsidRDefault="00CB3269" w:rsidP="00065051">
      <w:pPr>
        <w:pStyle w:val="06Plattetekst"/>
      </w:pPr>
    </w:p>
    <w:p w14:paraId="63757C8B" w14:textId="77777777" w:rsidR="00065051" w:rsidRDefault="00065051" w:rsidP="00065051">
      <w:pPr>
        <w:pStyle w:val="06Plattetekst"/>
      </w:pPr>
    </w:p>
    <w:tbl>
      <w:tblPr>
        <w:tblStyle w:val="Tabelraster"/>
        <w:tblpPr w:leftFromText="142" w:rightFromText="142"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2265"/>
        <w:gridCol w:w="2265"/>
        <w:gridCol w:w="2265"/>
        <w:gridCol w:w="2265"/>
      </w:tblGrid>
      <w:tr w:rsidR="00311DC3" w:rsidRPr="00065051" w14:paraId="4F2AB8F2" w14:textId="77777777" w:rsidTr="00047362">
        <w:trPr>
          <w:trHeight w:hRule="exact" w:val="454"/>
        </w:trPr>
        <w:tc>
          <w:tcPr>
            <w:tcW w:w="9060" w:type="dxa"/>
            <w:gridSpan w:val="4"/>
          </w:tcPr>
          <w:p w14:paraId="2D37C26E" w14:textId="05D3FCD3" w:rsidR="00311DC3" w:rsidRPr="00065051" w:rsidRDefault="00311DC3" w:rsidP="00311DC3">
            <w:pPr>
              <w:pStyle w:val="06Plattetekst"/>
            </w:pPr>
            <w:r>
              <w:t>[</w:t>
            </w:r>
            <w:r w:rsidRPr="00065051">
              <w:t>Partners in het Netwerk Digitaal Erfgoed</w:t>
            </w:r>
            <w:r>
              <w:t>/Aan deze uitgave werkten mee/Deze uitgave kwam tot stand in samenwerking met de volgende instellingen</w:t>
            </w:r>
            <w:r w:rsidRPr="00065051">
              <w:t>:</w:t>
            </w:r>
          </w:p>
        </w:tc>
      </w:tr>
      <w:tr w:rsidR="00311DC3" w:rsidRPr="00065051" w14:paraId="21192B54" w14:textId="77777777" w:rsidTr="00C009D6">
        <w:tc>
          <w:tcPr>
            <w:tcW w:w="2265" w:type="dxa"/>
          </w:tcPr>
          <w:p w14:paraId="35060497" w14:textId="77777777" w:rsidR="00311DC3" w:rsidRDefault="00311DC3" w:rsidP="00311DC3">
            <w:pPr>
              <w:pStyle w:val="06Plattetekst"/>
            </w:pPr>
            <w:r>
              <w:rPr>
                <w:noProof/>
              </w:rPr>
              <mc:AlternateContent>
                <mc:Choice Requires="wps">
                  <w:drawing>
                    <wp:inline distT="0" distB="0" distL="0" distR="0" wp14:anchorId="60D34BC8" wp14:editId="250F153E">
                      <wp:extent cx="1262743" cy="740228"/>
                      <wp:effectExtent l="0" t="0" r="0" b="0"/>
                      <wp:docPr id="16" name="Tekstvak 16"/>
                      <wp:cNvGraphicFramePr/>
                      <a:graphic xmlns:a="http://schemas.openxmlformats.org/drawingml/2006/main">
                        <a:graphicData uri="http://schemas.microsoft.com/office/word/2010/wordprocessingShape">
                          <wps:wsp>
                            <wps:cNvSpPr txBox="1"/>
                            <wps:spPr>
                              <a:xfrm>
                                <a:off x="0" y="0"/>
                                <a:ext cx="1262743" cy="740228"/>
                              </a:xfrm>
                              <a:prstGeom prst="rect">
                                <a:avLst/>
                              </a:prstGeom>
                              <a:solidFill>
                                <a:schemeClr val="bg1">
                                  <a:lumMod val="95000"/>
                                </a:schemeClr>
                              </a:solidFill>
                              <a:ln w="6350">
                                <a:noFill/>
                              </a:ln>
                            </wps:spPr>
                            <wps:txbx>
                              <w:txbxContent>
                                <w:p w14:paraId="34363213" w14:textId="77777777" w:rsidR="00311DC3" w:rsidRDefault="00311DC3" w:rsidP="00047362">
                                  <w:pPr>
                                    <w:jc w:val="center"/>
                                  </w:pPr>
                                  <w:r>
                                    <w:t xml:space="preserve">Plaats hier een </w:t>
                                  </w:r>
                                  <w:r>
                                    <w:br/>
                                    <w:t>extra logo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60D34BC8" id="_x0000_t202" coordsize="21600,21600" o:spt="202" path="m,l,21600r21600,l21600,xe">
                      <v:stroke joinstyle="miter"/>
                      <v:path gradientshapeok="t" o:connecttype="rect"/>
                    </v:shapetype>
                    <v:shape id="Tekstvak 16" o:spid="_x0000_s1026" type="#_x0000_t202" style="width:99.45pt;height:58.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" fillcolor="#f2f2f2 [3052]" stroked="f" strokeweight=".5pt">
                      <v:textbox>
                        <w:txbxContent>
                          <w:p w14:paraId="34363213" w14:textId="77777777" w:rsidR="00311DC3" w:rsidRDefault="00311DC3" w:rsidP="00047362">
                            <w:pPr>
                              <w:jc w:val="center"/>
                            </w:pPr>
                            <w:r>
                              <w:t xml:space="preserve">Plaats hier een </w:t>
                            </w:r>
                            <w:r>
                              <w:br/>
                              <w:t>extra logo</w:t>
                            </w:r>
                          </w:p>
                        </w:txbxContent>
                      </v:textbox>
                      <w10:anchorlock/>
                    </v:shape>
                  </w:pict>
                </mc:Fallback>
              </mc:AlternateContent>
            </w:r>
          </w:p>
        </w:tc>
        <w:tc>
          <w:tcPr>
            <w:tcW w:w="2265" w:type="dxa"/>
          </w:tcPr>
          <w:p w14:paraId="42EAE52E" w14:textId="77777777" w:rsidR="00311DC3" w:rsidRPr="00065051" w:rsidRDefault="00311DC3" w:rsidP="00311DC3">
            <w:pPr>
              <w:pStyle w:val="06Plattetekst"/>
            </w:pPr>
            <w:r>
              <w:rPr>
                <w:noProof/>
              </w:rPr>
              <mc:AlternateContent>
                <mc:Choice Requires="wps">
                  <w:drawing>
                    <wp:inline distT="0" distB="0" distL="0" distR="0" wp14:anchorId="4EAEC057" wp14:editId="2115BB20">
                      <wp:extent cx="1262743" cy="740228"/>
                      <wp:effectExtent l="0" t="0" r="0" b="0"/>
                      <wp:docPr id="11" name="Tekstvak 11"/>
                      <wp:cNvGraphicFramePr/>
                      <a:graphic xmlns:a="http://schemas.openxmlformats.org/drawingml/2006/main">
                        <a:graphicData uri="http://schemas.microsoft.com/office/word/2010/wordprocessingShape">
                          <wps:wsp>
                            <wps:cNvSpPr txBox="1"/>
                            <wps:spPr>
                              <a:xfrm>
                                <a:off x="0" y="0"/>
                                <a:ext cx="1262743" cy="740228"/>
                              </a:xfrm>
                              <a:prstGeom prst="rect">
                                <a:avLst/>
                              </a:prstGeom>
                              <a:solidFill>
                                <a:schemeClr val="bg1">
                                  <a:lumMod val="95000"/>
                                </a:schemeClr>
                              </a:solidFill>
                              <a:ln w="6350">
                                <a:noFill/>
                              </a:ln>
                            </wps:spPr>
                            <wps:txbx>
                              <w:txbxContent>
                                <w:p w14:paraId="14DCC9E5" w14:textId="77777777" w:rsidR="00311DC3" w:rsidRDefault="00311DC3" w:rsidP="00047362">
                                  <w:pPr>
                                    <w:jc w:val="center"/>
                                  </w:pPr>
                                  <w:r>
                                    <w:t xml:space="preserve">Plaats hier een </w:t>
                                  </w:r>
                                  <w:r>
                                    <w:br/>
                                    <w:t>extra logo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EAEC057" id="Tekstvak 11" o:spid="_x0000_s1027" type="#_x0000_t202" style="width:99.45pt;height:58.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" fillcolor="#f2f2f2 [3052]" stroked="f" strokeweight=".5pt">
                      <v:textbox>
                        <w:txbxContent>
                          <w:p w14:paraId="14DCC9E5" w14:textId="77777777" w:rsidR="00311DC3" w:rsidRDefault="00311DC3" w:rsidP="00047362">
                            <w:pPr>
                              <w:jc w:val="center"/>
                            </w:pPr>
                            <w:r>
                              <w:t xml:space="preserve">Plaats hier een </w:t>
                            </w:r>
                            <w:r>
                              <w:br/>
                              <w:t>extra logo</w:t>
                            </w:r>
                          </w:p>
                        </w:txbxContent>
                      </v:textbox>
                      <w10:anchorlock/>
                    </v:shape>
                  </w:pict>
                </mc:Fallback>
              </mc:AlternateContent>
            </w:r>
          </w:p>
        </w:tc>
        <w:tc>
          <w:tcPr>
            <w:tcW w:w="2265" w:type="dxa"/>
          </w:tcPr>
          <w:p w14:paraId="4866E4C3" w14:textId="77777777" w:rsidR="00311DC3" w:rsidRPr="00065051" w:rsidRDefault="00311DC3" w:rsidP="00311DC3">
            <w:pPr>
              <w:pStyle w:val="06Plattetekst"/>
            </w:pPr>
            <w:r>
              <w:rPr>
                <w:noProof/>
              </w:rPr>
              <mc:AlternateContent>
                <mc:Choice Requires="wps">
                  <w:drawing>
                    <wp:inline distT="0" distB="0" distL="0" distR="0" wp14:anchorId="59B87538" wp14:editId="1475C0D6">
                      <wp:extent cx="1262743" cy="740228"/>
                      <wp:effectExtent l="0" t="0" r="0" b="0"/>
                      <wp:docPr id="5" name="Tekstvak 5"/>
                      <wp:cNvGraphicFramePr/>
                      <a:graphic xmlns:a="http://schemas.openxmlformats.org/drawingml/2006/main">
                        <a:graphicData uri="http://schemas.microsoft.com/office/word/2010/wordprocessingShape">
                          <wps:wsp>
                            <wps:cNvSpPr txBox="1"/>
                            <wps:spPr>
                              <a:xfrm>
                                <a:off x="0" y="0"/>
                                <a:ext cx="1262743" cy="740228"/>
                              </a:xfrm>
                              <a:prstGeom prst="rect">
                                <a:avLst/>
                              </a:prstGeom>
                              <a:solidFill>
                                <a:schemeClr val="bg1">
                                  <a:lumMod val="95000"/>
                                </a:schemeClr>
                              </a:solidFill>
                              <a:ln w="6350">
                                <a:noFill/>
                              </a:ln>
                            </wps:spPr>
                            <wps:txbx>
                              <w:txbxContent>
                                <w:p w14:paraId="5099FF62" w14:textId="77777777" w:rsidR="00311DC3" w:rsidRDefault="00311DC3" w:rsidP="00047362">
                                  <w:pPr>
                                    <w:jc w:val="center"/>
                                  </w:pPr>
                                  <w:r>
                                    <w:t xml:space="preserve">Plaats hier een </w:t>
                                  </w:r>
                                  <w:r>
                                    <w:br/>
                                    <w:t>extra logo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9B87538" id="Tekstvak 5" o:spid="_x0000_s1028" type="#_x0000_t202" style="width:99.45pt;height:58.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" fillcolor="#f2f2f2 [3052]" stroked="f" strokeweight=".5pt">
                      <v:textbox>
                        <w:txbxContent>
                          <w:p w14:paraId="5099FF62" w14:textId="77777777" w:rsidR="00311DC3" w:rsidRDefault="00311DC3" w:rsidP="00047362">
                            <w:pPr>
                              <w:jc w:val="center"/>
                            </w:pPr>
                            <w:r>
                              <w:t xml:space="preserve">Plaats hier een </w:t>
                            </w:r>
                            <w:r>
                              <w:br/>
                              <w:t>extra logo</w:t>
                            </w:r>
                          </w:p>
                        </w:txbxContent>
                      </v:textbox>
                      <w10:anchorlock/>
                    </v:shape>
                  </w:pict>
                </mc:Fallback>
              </mc:AlternateContent>
            </w:r>
          </w:p>
        </w:tc>
        <w:tc>
          <w:tcPr>
            <w:tcW w:w="2265" w:type="dxa"/>
          </w:tcPr>
          <w:p w14:paraId="2E62D885" w14:textId="77777777" w:rsidR="00311DC3" w:rsidRPr="00065051" w:rsidRDefault="00311DC3" w:rsidP="00311DC3">
            <w:pPr>
              <w:pStyle w:val="06Plattetekst"/>
            </w:pPr>
            <w:r>
              <w:rPr>
                <w:noProof/>
              </w:rPr>
              <mc:AlternateContent>
                <mc:Choice Requires="wps">
                  <w:drawing>
                    <wp:inline distT="0" distB="0" distL="0" distR="0" wp14:anchorId="04737CE8" wp14:editId="5D8B755F">
                      <wp:extent cx="1262743" cy="740228"/>
                      <wp:effectExtent l="0" t="0" r="0" b="0"/>
                      <wp:docPr id="10" name="Tekstvak 10"/>
                      <wp:cNvGraphicFramePr/>
                      <a:graphic xmlns:a="http://schemas.openxmlformats.org/drawingml/2006/main">
                        <a:graphicData uri="http://schemas.microsoft.com/office/word/2010/wordprocessingShape">
                          <wps:wsp>
                            <wps:cNvSpPr txBox="1"/>
                            <wps:spPr>
                              <a:xfrm>
                                <a:off x="0" y="0"/>
                                <a:ext cx="1262743" cy="740228"/>
                              </a:xfrm>
                              <a:prstGeom prst="rect">
                                <a:avLst/>
                              </a:prstGeom>
                              <a:solidFill>
                                <a:schemeClr val="bg1">
                                  <a:lumMod val="95000"/>
                                </a:schemeClr>
                              </a:solidFill>
                              <a:ln w="6350">
                                <a:noFill/>
                              </a:ln>
                            </wps:spPr>
                            <wps:txbx>
                              <w:txbxContent>
                                <w:p w14:paraId="48C59883" w14:textId="77777777" w:rsidR="00311DC3" w:rsidRDefault="00311DC3" w:rsidP="00047362">
                                  <w:pPr>
                                    <w:jc w:val="center"/>
                                  </w:pPr>
                                  <w:r>
                                    <w:t xml:space="preserve">Plaats hier een </w:t>
                                  </w:r>
                                  <w:r>
                                    <w:br/>
                                    <w:t>extra logo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4737CE8" id="Tekstvak 10" o:spid="_x0000_s1029" type="#_x0000_t202" style="width:99.45pt;height:58.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" fillcolor="#f2f2f2 [3052]" stroked="f" strokeweight=".5pt">
                      <v:textbox>
                        <w:txbxContent>
                          <w:p w14:paraId="48C59883" w14:textId="77777777" w:rsidR="00311DC3" w:rsidRDefault="00311DC3" w:rsidP="00047362">
                            <w:pPr>
                              <w:jc w:val="center"/>
                            </w:pPr>
                            <w:r>
                              <w:t xml:space="preserve">Plaats hier een </w:t>
                            </w:r>
                            <w:r>
                              <w:br/>
                              <w:t>extra logo</w:t>
                            </w:r>
                          </w:p>
                        </w:txbxContent>
                      </v:textbox>
                      <w10:anchorlock/>
                    </v:shape>
                  </w:pict>
                </mc:Fallback>
              </mc:AlternateContent>
            </w:r>
          </w:p>
        </w:tc>
      </w:tr>
    </w:tbl>
    <w:p w14:paraId="5D9FF427" w14:textId="77777777" w:rsidR="00065051" w:rsidRDefault="00065051" w:rsidP="00065051">
      <w:pPr>
        <w:pStyle w:val="06Plattetekst"/>
      </w:pPr>
      <w:r>
        <w:br w:type="page"/>
      </w:r>
    </w:p>
    <w:p w14:paraId="5C6676AD" w14:textId="77777777" w:rsidR="00065051" w:rsidRPr="00A4678F" w:rsidRDefault="00065051" w:rsidP="00065051">
      <w:pPr>
        <w:pStyle w:val="06Plattetekst"/>
      </w:pPr>
      <w:r w:rsidRPr="00F10A16">
        <w:rPr>
          <w:rFonts w:cstheme="majorHAnsi"/>
          <w:b/>
          <w:bCs/>
          <w:noProof/>
          <w:sz w:val="24"/>
        </w:rPr>
        <w:lastRenderedPageBreak/>
        <w:drawing>
          <wp:anchor distT="0" distB="0" distL="114300" distR="114300" simplePos="0" relativeHeight="251671552" behindDoc="1" locked="0" layoutInCell="1" allowOverlap="1" wp14:anchorId="4A2293FB" wp14:editId="4BD105EE">
            <wp:simplePos x="0" y="0"/>
            <wp:positionH relativeFrom="page">
              <wp:posOffset>1353</wp:posOffset>
            </wp:positionH>
            <wp:positionV relativeFrom="page">
              <wp:posOffset>0</wp:posOffset>
            </wp:positionV>
            <wp:extent cx="7564494" cy="10692000"/>
            <wp:effectExtent l="0" t="0" r="5080" b="1905"/>
            <wp:wrapNone/>
            <wp:docPr id="4" name="Afbeelding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a:extLst>
                        <a:ext uri="{C183D7F6-B498-43B3-948B-1728B52AA6E4}">
                          <adec:decorative xmlns:adec="http://schemas.microsoft.com/office/drawing/2017/decorative" val="1"/>
                        </a:ext>
                      </a:extLst>
                    </pic:cNvPr>
                    <pic:cNvPicPr/>
                  </pic:nvPicPr>
                  <pic:blipFill>
                    <a:blip r:embed="rId24" cstate="print">
                      <a:extLst>
                        <a:ext uri="{28A0092B-C50C-407E-A947-70E740481C1C}">
                          <a14:useLocalDpi xmlns:a14="http://schemas.microsoft.com/office/drawing/2010/main" val="0"/>
                        </a:ext>
                      </a:extLst>
                    </a:blip>
                    <a:stretch>
                      <a:fillRect/>
                    </a:stretch>
                  </pic:blipFill>
                  <pic:spPr>
                    <a:xfrm>
                      <a:off x="0" y="0"/>
                      <a:ext cx="7564494" cy="10692000"/>
                    </a:xfrm>
                    <a:prstGeom prst="rect">
                      <a:avLst/>
                    </a:prstGeom>
                  </pic:spPr>
                </pic:pic>
              </a:graphicData>
            </a:graphic>
            <wp14:sizeRelH relativeFrom="margin">
              <wp14:pctWidth>0</wp14:pctWidth>
            </wp14:sizeRelH>
            <wp14:sizeRelV relativeFrom="margin">
              <wp14:pctHeight>0</wp14:pctHeight>
            </wp14:sizeRelV>
          </wp:anchor>
        </w:drawing>
      </w:r>
    </w:p>
    <w:sectPr w:rsidR="00065051" w:rsidRPr="00A4678F" w:rsidSect="00B46AF7">
      <w:headerReference w:type="default" r:id="rId25"/>
      <w:footerReference w:type="default" r:id="rId26"/>
      <w:pgSz w:w="11906" w:h="16838"/>
      <w:pgMar w:top="1418" w:right="1418" w:bottom="1418"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DE0C1D" w14:textId="77777777" w:rsidR="00EB3D68" w:rsidRDefault="00EB3D68" w:rsidP="002E2E7E">
      <w:pPr>
        <w:spacing w:line="240" w:lineRule="auto"/>
      </w:pPr>
      <w:r>
        <w:separator/>
      </w:r>
    </w:p>
  </w:endnote>
  <w:endnote w:type="continuationSeparator" w:id="0">
    <w:p w14:paraId="0773B5B0" w14:textId="77777777" w:rsidR="00EB3D68" w:rsidRDefault="00EB3D68" w:rsidP="002E2E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w:panose1 w:val="02000000000000000000"/>
    <w:charset w:val="00"/>
    <w:family w:val="auto"/>
    <w:pitch w:val="variable"/>
    <w:sig w:usb0="E0000AFF" w:usb1="5000217F" w:usb2="00000021" w:usb3="00000000" w:csb0="0000019F" w:csb1="00000000"/>
  </w:font>
  <w:font w:name="Poppins Medium">
    <w:altName w:val="﷽﷽﷽﷽﷽﷽﷽﷽"/>
    <w:panose1 w:val="00000600000000000000"/>
    <w:charset w:val="00"/>
    <w:family w:val="modern"/>
    <w:notTrueType/>
    <w:pitch w:val="variable"/>
    <w:sig w:usb0="00008007" w:usb1="00000000" w:usb2="00000000" w:usb3="00000000" w:csb0="00000093" w:csb1="00000000"/>
  </w:font>
  <w:font w:name="Times New Roman (Hoofdtekst C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F4E19" w14:textId="77777777" w:rsidR="002D1DE3" w:rsidRDefault="00CB3269" w:rsidP="002D1DE3">
    <w:pPr>
      <w:pStyle w:val="Voettekst"/>
    </w:pPr>
    <w:r>
      <w:fldChar w:fldCharType="begin"/>
    </w:r>
    <w:r>
      <w:instrText xml:space="preserve"> PAGE  \* MERGEFORMAT </w:instrText>
    </w:r>
    <w:r>
      <w:fldChar w:fldCharType="separate"/>
    </w:r>
    <w:r>
      <w:rPr>
        <w:noProof/>
      </w:rPr>
      <w:t>5</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9E0C91" w14:textId="77777777" w:rsidR="002D1DE3" w:rsidRDefault="00B46AF7" w:rsidP="002D1DE3">
    <w:pPr>
      <w:pStyle w:val="Voettekst"/>
    </w:pPr>
    <w:r>
      <w:rPr>
        <w:noProof/>
      </w:rPr>
      <mc:AlternateContent>
        <mc:Choice Requires="wps">
          <w:drawing>
            <wp:anchor distT="0" distB="0" distL="114300" distR="114300" simplePos="0" relativeHeight="251662336" behindDoc="0" locked="0" layoutInCell="1" allowOverlap="1" wp14:anchorId="511D575E" wp14:editId="3EB0D263">
              <wp:simplePos x="0" y="0"/>
              <wp:positionH relativeFrom="column">
                <wp:posOffset>2346623</wp:posOffset>
              </wp:positionH>
              <wp:positionV relativeFrom="paragraph">
                <wp:posOffset>-149821</wp:posOffset>
              </wp:positionV>
              <wp:extent cx="1007706" cy="447869"/>
              <wp:effectExtent l="0" t="0" r="0" b="0"/>
              <wp:wrapNone/>
              <wp:docPr id="14" name="Rechthoek 1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07706" cy="44786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7AA29AC" id="Rechthoek 14" o:spid="_x0000_s1026" alt="&quot;&quot;" style="position:absolute;margin-left:184.75pt;margin-top:-11.8pt;width:79.35pt;height:35.2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" fillcolor="white [3212]" stroked="f" strokeweight="1pt"/>
          </w:pict>
        </mc:Fallback>
      </mc:AlternateContent>
    </w:r>
    <w:r>
      <w:fldChar w:fldCharType="begin"/>
    </w:r>
    <w:r>
      <w:instrText xml:space="preserve"> PAGE  \* MERGEFORMAT </w:instrText>
    </w:r>
    <w:r>
      <w:fldChar w:fldCharType="separate"/>
    </w:r>
    <w:r>
      <w:rPr>
        <w:noProof/>
      </w:rPr>
      <w:t>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2FE09" w14:textId="77777777" w:rsidR="00B46AF7" w:rsidRDefault="00B46AF7" w:rsidP="002D1DE3">
    <w:pPr>
      <w:pStyle w:val="Voettekst"/>
    </w:pPr>
    <w:r>
      <w:fldChar w:fldCharType="begin"/>
    </w:r>
    <w:r>
      <w:instrText xml:space="preserve"> PAGE  \* MERGEFORMAT </w:instrText>
    </w:r>
    <w:r>
      <w:fldChar w:fldCharType="separate"/>
    </w:r>
    <w:r>
      <w:rPr>
        <w:noProof/>
      </w:rPr>
      <w:t>1</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CC8C58" w14:textId="77777777" w:rsidR="00065051" w:rsidRDefault="00065051" w:rsidP="002D1DE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13DEF0" w14:textId="77777777" w:rsidR="00EB3D68" w:rsidRDefault="00EB3D68" w:rsidP="00CB3269">
      <w:pPr>
        <w:pStyle w:val="Voetnoottekst"/>
      </w:pPr>
    </w:p>
  </w:footnote>
  <w:footnote w:type="continuationSeparator" w:id="0">
    <w:p w14:paraId="31C13A7E" w14:textId="77777777" w:rsidR="00EB3D68" w:rsidRPr="00CB3269" w:rsidRDefault="00EB3D68" w:rsidP="00CB3269">
      <w:pPr>
        <w:pStyle w:val="Voetnoottekst"/>
      </w:pPr>
    </w:p>
  </w:footnote>
  <w:footnote w:type="continuationNotice" w:id="1">
    <w:p w14:paraId="2951F915" w14:textId="77777777" w:rsidR="00EB3D68" w:rsidRDefault="00EB3D68" w:rsidP="00CB3269">
      <w:pPr>
        <w:pStyle w:val="Voetnoottekst"/>
      </w:pPr>
    </w:p>
  </w:footnote>
  <w:footnote w:id="2">
    <w:p w14:paraId="185E5D53" w14:textId="77777777" w:rsidR="009C20AC" w:rsidRDefault="009C20AC" w:rsidP="009C20AC">
      <w:pPr>
        <w:pStyle w:val="Voetnoottekst"/>
      </w:pPr>
      <w:r>
        <w:rPr>
          <w:rStyle w:val="Voetnootmarkering"/>
        </w:rPr>
        <w:footnoteRef/>
      </w:r>
      <w:r>
        <w:t xml:space="preserve">  Voetnoot in de lopende tekst, bijv. een literatuurverwijzing</w:t>
      </w:r>
    </w:p>
  </w:footnote>
  <w:footnote w:id="3">
    <w:p w14:paraId="772EF3AB" w14:textId="77777777" w:rsidR="009C20AC" w:rsidRDefault="009C20AC" w:rsidP="009C20AC">
      <w:pPr>
        <w:pStyle w:val="Voetnoottekst"/>
      </w:pPr>
      <w:r>
        <w:rPr>
          <w:rStyle w:val="Voetnootmarkering"/>
        </w:rPr>
        <w:footnoteRef/>
      </w:r>
      <w:r>
        <w:t xml:space="preserve">  https://netwerkdigitaalerfgoed.nl</w:t>
      </w:r>
    </w:p>
  </w:footnote>
  <w:footnote w:id="4">
    <w:p w14:paraId="0BB422C9" w14:textId="77777777" w:rsidR="009C20AC" w:rsidRPr="00CB3269" w:rsidRDefault="009C20AC" w:rsidP="009C20AC">
      <w:pPr>
        <w:pStyle w:val="Voetnoottekst"/>
      </w:pPr>
      <w:r>
        <w:rPr>
          <w:rStyle w:val="Voetnootmarkering"/>
        </w:rPr>
        <w:footnoteRef/>
      </w:r>
      <w:r>
        <w:t xml:space="preserve"> </w:t>
      </w:r>
      <w:r>
        <w:tab/>
      </w:r>
      <w:r w:rsidRPr="002E2E7E">
        <w:t>https://www.netwerkdigitaalerfgoed.nl</w:t>
      </w:r>
      <w:r>
        <w:t>/</w:t>
      </w:r>
    </w:p>
  </w:footnote>
  <w:footnote w:id="5">
    <w:p w14:paraId="18A72288" w14:textId="77777777" w:rsidR="009C20AC" w:rsidRDefault="009C20AC" w:rsidP="009C20AC">
      <w:pPr>
        <w:pStyle w:val="Voetnoottekst"/>
      </w:pPr>
      <w:r>
        <w:rPr>
          <w:rStyle w:val="Voetnootmarkering"/>
        </w:rPr>
        <w:footnoteRef/>
      </w:r>
      <w:r>
        <w:t xml:space="preserve"> </w:t>
      </w:r>
      <w:r>
        <w:tab/>
        <w:t>Voetnoot in de lopende tekst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BA0E6" w14:textId="65CBA816" w:rsidR="00165168" w:rsidRPr="00165168" w:rsidRDefault="00E9146F" w:rsidP="00165168">
    <w:pPr>
      <w:pStyle w:val="Koptekst"/>
    </w:pPr>
    <w:r>
      <w:rPr>
        <w:noProof/>
      </w:rPr>
      <w:drawing>
        <wp:anchor distT="0" distB="0" distL="114300" distR="114300" simplePos="0" relativeHeight="251661312" behindDoc="1" locked="0" layoutInCell="1" allowOverlap="1" wp14:anchorId="1C74A7BF" wp14:editId="5CC6557F">
          <wp:simplePos x="0" y="0"/>
          <wp:positionH relativeFrom="page">
            <wp:posOffset>864235</wp:posOffset>
          </wp:positionH>
          <wp:positionV relativeFrom="page">
            <wp:posOffset>0</wp:posOffset>
          </wp:positionV>
          <wp:extent cx="928800" cy="597600"/>
          <wp:effectExtent l="0" t="0" r="0" b="0"/>
          <wp:wrapNone/>
          <wp:docPr id="12" name="Afbeelding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28800" cy="597600"/>
                  </a:xfrm>
                  <a:prstGeom prst="rect">
                    <a:avLst/>
                  </a:prstGeom>
                </pic:spPr>
              </pic:pic>
            </a:graphicData>
          </a:graphic>
          <wp14:sizeRelH relativeFrom="margin">
            <wp14:pctWidth>0</wp14:pctWidth>
          </wp14:sizeRelH>
          <wp14:sizeRelV relativeFrom="margin">
            <wp14:pctHeight>0</wp14:pctHeight>
          </wp14:sizeRelV>
        </wp:anchor>
      </w:drawing>
    </w:r>
    <w:fldSimple w:instr=" STYLEREF 11_Titel \* MERGEFORMAT ">
      <w:r w:rsidR="004A297C" w:rsidRPr="004A297C">
        <w:rPr>
          <w:b/>
          <w:bCs/>
          <w:noProof/>
        </w:rPr>
        <w:t>Titel van het rapport</w:t>
      </w:r>
    </w:fldSimple>
    <w:r w:rsidR="00165168">
      <w:t xml:space="preserve"> - </w:t>
    </w:r>
    <w:r w:rsidR="00EB3D68">
      <w:fldChar w:fldCharType="begin"/>
    </w:r>
    <w:r w:rsidR="00EB3D68">
      <w:instrText xml:space="preserve"> STYLEREF 12_Subtitel \* MERGEFORMAT </w:instrText>
    </w:r>
    <w:r w:rsidR="00EB3D68">
      <w:fldChar w:fldCharType="separate"/>
    </w:r>
    <w:r w:rsidR="004A297C">
      <w:rPr>
        <w:noProof/>
      </w:rPr>
      <w:t>Subtitel van het rapport</w:t>
    </w:r>
    <w:r w:rsidR="00EB3D68">
      <w:rPr>
        <w:noProof/>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9808CA" w14:textId="77777777" w:rsidR="00B90B31" w:rsidRDefault="00B90B31">
    <w:pPr>
      <w:pStyle w:val="Koptekst"/>
    </w:pPr>
    <w:r>
      <w:rPr>
        <w:noProof/>
      </w:rPr>
      <w:drawing>
        <wp:anchor distT="0" distB="0" distL="114300" distR="114300" simplePos="0" relativeHeight="251659264" behindDoc="1" locked="0" layoutInCell="1" allowOverlap="1" wp14:anchorId="2EB43120" wp14:editId="5BF2B501">
          <wp:simplePos x="0" y="0"/>
          <wp:positionH relativeFrom="page">
            <wp:posOffset>0</wp:posOffset>
          </wp:positionH>
          <wp:positionV relativeFrom="page">
            <wp:posOffset>0</wp:posOffset>
          </wp:positionV>
          <wp:extent cx="7560000" cy="10684800"/>
          <wp:effectExtent l="0" t="0" r="0" b="0"/>
          <wp:wrapNone/>
          <wp:docPr id="13" name="Afbeelding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60000" cy="106848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22B1B" w14:textId="77777777" w:rsidR="00E9146F" w:rsidRDefault="00E9146F">
    <w:pPr>
      <w:pStyle w:val="Kopteks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D48A1" w14:textId="77777777" w:rsidR="00065051" w:rsidRPr="00165168" w:rsidRDefault="00065051" w:rsidP="00165168">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5CE850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3AC181A"/>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2BC9AB2"/>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4BEAD36A"/>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1D246A00"/>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3440ECC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38FA30E2"/>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128903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9FD41148"/>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EBFA605C"/>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4E88321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D02E76"/>
    <w:multiLevelType w:val="hybridMultilevel"/>
    <w:tmpl w:val="37B45352"/>
    <w:lvl w:ilvl="0" w:tplc="0FC8B93E">
      <w:start w:val="1"/>
      <w:numFmt w:val="bullet"/>
      <w:pStyle w:val="08OpsommingN2Streep"/>
      <w:lvlText w:val="–"/>
      <w:lvlJc w:val="left"/>
      <w:pPr>
        <w:tabs>
          <w:tab w:val="num" w:pos="567"/>
        </w:tabs>
        <w:ind w:left="567" w:hanging="283"/>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AB7353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C33179F"/>
    <w:multiLevelType w:val="multilevel"/>
    <w:tmpl w:val="D062ED28"/>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EBD75F4"/>
    <w:multiLevelType w:val="hybridMultilevel"/>
    <w:tmpl w:val="5F885D02"/>
    <w:lvl w:ilvl="0" w:tplc="A764176C">
      <w:start w:val="1"/>
      <w:numFmt w:val="bullet"/>
      <w:pStyle w:val="07OpsommingN1Bullet"/>
      <w:lvlText w:val=""/>
      <w:lvlJc w:val="left"/>
      <w:pPr>
        <w:tabs>
          <w:tab w:val="num" w:pos="284"/>
        </w:tabs>
        <w:ind w:left="284" w:hanging="284"/>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4439125E"/>
    <w:multiLevelType w:val="hybridMultilevel"/>
    <w:tmpl w:val="C898E990"/>
    <w:lvl w:ilvl="0" w:tplc="983CD980">
      <w:start w:val="1"/>
      <w:numFmt w:val="lowerLetter"/>
      <w:pStyle w:val="08NummeringN2Letter"/>
      <w:lvlText w:val="%1."/>
      <w:lvlJc w:val="left"/>
      <w:pPr>
        <w:tabs>
          <w:tab w:val="num" w:pos="567"/>
        </w:tabs>
        <w:ind w:left="567" w:hanging="283"/>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8CA7DC9"/>
    <w:multiLevelType w:val="hybridMultilevel"/>
    <w:tmpl w:val="DD50EED6"/>
    <w:lvl w:ilvl="0" w:tplc="91C221A2">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58EA5C8B"/>
    <w:multiLevelType w:val="hybridMultilevel"/>
    <w:tmpl w:val="E980565E"/>
    <w:lvl w:ilvl="0" w:tplc="32CABB2A">
      <w:start w:val="1"/>
      <w:numFmt w:val="decimal"/>
      <w:pStyle w:val="07NummeringN1Cijfer"/>
      <w:lvlText w:val="%1."/>
      <w:lvlJc w:val="left"/>
      <w:pPr>
        <w:tabs>
          <w:tab w:val="num" w:pos="284"/>
        </w:tabs>
        <w:ind w:left="284" w:hanging="28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B3B2E07"/>
    <w:multiLevelType w:val="multilevel"/>
    <w:tmpl w:val="5600B4D0"/>
    <w:lvl w:ilvl="0">
      <w:start w:val="1"/>
      <w:numFmt w:val="decimal"/>
      <w:pStyle w:val="01Hoofdstuktitel"/>
      <w:lvlText w:val="%1."/>
      <w:lvlJc w:val="left"/>
      <w:pPr>
        <w:ind w:left="737" w:hanging="737"/>
      </w:pPr>
      <w:rPr>
        <w:rFonts w:hint="default"/>
      </w:rPr>
    </w:lvl>
    <w:lvl w:ilvl="1">
      <w:start w:val="1"/>
      <w:numFmt w:val="decimal"/>
      <w:pStyle w:val="02Paragraafkop"/>
      <w:lvlText w:val="%1.%2."/>
      <w:lvlJc w:val="left"/>
      <w:pPr>
        <w:tabs>
          <w:tab w:val="num" w:pos="567"/>
        </w:tabs>
        <w:ind w:left="567" w:hanging="567"/>
      </w:pPr>
      <w:rPr>
        <w:rFonts w:hint="default"/>
      </w:rPr>
    </w:lvl>
    <w:lvl w:ilvl="2">
      <w:start w:val="1"/>
      <w:numFmt w:val="decimal"/>
      <w:pStyle w:val="03Alineakop"/>
      <w:lvlText w:val="%1.%2.%3."/>
      <w:lvlJc w:val="left"/>
      <w:pPr>
        <w:tabs>
          <w:tab w:val="num" w:pos="567"/>
        </w:tabs>
        <w:ind w:left="567" w:hanging="56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6"/>
  </w:num>
  <w:num w:numId="2">
    <w:abstractNumId w:val="14"/>
  </w:num>
  <w:num w:numId="3">
    <w:abstractNumId w:val="11"/>
  </w:num>
  <w:num w:numId="4">
    <w:abstractNumId w:val="17"/>
  </w:num>
  <w:num w:numId="5">
    <w:abstractNumId w:val="15"/>
  </w:num>
  <w:num w:numId="6">
    <w:abstractNumId w:val="0"/>
  </w:num>
  <w:num w:numId="7">
    <w:abstractNumId w:val="12"/>
  </w:num>
  <w:num w:numId="8">
    <w:abstractNumId w:val="18"/>
  </w:num>
  <w:num w:numId="9">
    <w:abstractNumId w:val="13"/>
  </w:num>
  <w:num w:numId="10">
    <w:abstractNumId w:val="1"/>
  </w:num>
  <w:num w:numId="11">
    <w:abstractNumId w:val="2"/>
  </w:num>
  <w:num w:numId="12">
    <w:abstractNumId w:val="3"/>
  </w:num>
  <w:num w:numId="13">
    <w:abstractNumId w:val="4"/>
  </w:num>
  <w:num w:numId="14">
    <w:abstractNumId w:val="9"/>
  </w:num>
  <w:num w:numId="15">
    <w:abstractNumId w:val="5"/>
  </w:num>
  <w:num w:numId="16">
    <w:abstractNumId w:val="6"/>
  </w:num>
  <w:num w:numId="17">
    <w:abstractNumId w:val="7"/>
  </w:num>
  <w:num w:numId="18">
    <w:abstractNumId w:val="8"/>
  </w:num>
  <w:num w:numId="19">
    <w:abstractNumId w:val="10"/>
  </w:num>
  <w:num w:numId="20">
    <w:abstractNumId w:val="15"/>
    <w:lvlOverride w:ilvl="0">
      <w:startOverride w:val="1"/>
    </w:lvlOverride>
  </w:num>
  <w:num w:numId="21">
    <w:abstractNumId w:val="17"/>
    <w:lvlOverride w:ilvl="0">
      <w:startOverride w:val="1"/>
    </w:lvlOverride>
  </w:num>
  <w:num w:numId="22">
    <w:abstractNumId w:val="15"/>
    <w:lvlOverride w:ilvl="0">
      <w:startOverride w:val="1"/>
    </w:lvlOverride>
  </w:num>
  <w:num w:numId="23">
    <w:abstractNumId w:val="17"/>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4C8"/>
    <w:rsid w:val="00021BDC"/>
    <w:rsid w:val="00042456"/>
    <w:rsid w:val="00047362"/>
    <w:rsid w:val="00065051"/>
    <w:rsid w:val="000B7BD2"/>
    <w:rsid w:val="00101613"/>
    <w:rsid w:val="00112912"/>
    <w:rsid w:val="00143E6A"/>
    <w:rsid w:val="0015021D"/>
    <w:rsid w:val="00165168"/>
    <w:rsid w:val="001851BB"/>
    <w:rsid w:val="001A2FAC"/>
    <w:rsid w:val="001E1F69"/>
    <w:rsid w:val="00255DC9"/>
    <w:rsid w:val="00264312"/>
    <w:rsid w:val="002D1DE3"/>
    <w:rsid w:val="002D3304"/>
    <w:rsid w:val="002E2E7E"/>
    <w:rsid w:val="002F6B86"/>
    <w:rsid w:val="00311DC3"/>
    <w:rsid w:val="0032185C"/>
    <w:rsid w:val="003265E1"/>
    <w:rsid w:val="00342E9F"/>
    <w:rsid w:val="00360A3A"/>
    <w:rsid w:val="003773D3"/>
    <w:rsid w:val="00392D62"/>
    <w:rsid w:val="003C0CDA"/>
    <w:rsid w:val="003C11C0"/>
    <w:rsid w:val="003C7FA7"/>
    <w:rsid w:val="003D0DA2"/>
    <w:rsid w:val="003F199C"/>
    <w:rsid w:val="0040356B"/>
    <w:rsid w:val="00417C17"/>
    <w:rsid w:val="0049157A"/>
    <w:rsid w:val="004A297C"/>
    <w:rsid w:val="004B3D8E"/>
    <w:rsid w:val="004E1952"/>
    <w:rsid w:val="0054617B"/>
    <w:rsid w:val="005518F3"/>
    <w:rsid w:val="00586711"/>
    <w:rsid w:val="0059691C"/>
    <w:rsid w:val="00597691"/>
    <w:rsid w:val="005A7823"/>
    <w:rsid w:val="00605856"/>
    <w:rsid w:val="00610FA9"/>
    <w:rsid w:val="00611459"/>
    <w:rsid w:val="00646E5F"/>
    <w:rsid w:val="00687230"/>
    <w:rsid w:val="006C36CE"/>
    <w:rsid w:val="006C5FF1"/>
    <w:rsid w:val="00711E22"/>
    <w:rsid w:val="007367D7"/>
    <w:rsid w:val="007523E6"/>
    <w:rsid w:val="00772313"/>
    <w:rsid w:val="007922EA"/>
    <w:rsid w:val="007D2026"/>
    <w:rsid w:val="00813C21"/>
    <w:rsid w:val="00830BAB"/>
    <w:rsid w:val="00884CDB"/>
    <w:rsid w:val="00897D2E"/>
    <w:rsid w:val="008B754E"/>
    <w:rsid w:val="008E2C5F"/>
    <w:rsid w:val="008F2A69"/>
    <w:rsid w:val="008F2C04"/>
    <w:rsid w:val="00921BB7"/>
    <w:rsid w:val="009463D8"/>
    <w:rsid w:val="00946DF1"/>
    <w:rsid w:val="009479F3"/>
    <w:rsid w:val="00963D22"/>
    <w:rsid w:val="0097645E"/>
    <w:rsid w:val="009C10CE"/>
    <w:rsid w:val="009C14C8"/>
    <w:rsid w:val="009C20AC"/>
    <w:rsid w:val="009F5C2A"/>
    <w:rsid w:val="009F5F91"/>
    <w:rsid w:val="00A131DA"/>
    <w:rsid w:val="00A14340"/>
    <w:rsid w:val="00A45149"/>
    <w:rsid w:val="00A4678F"/>
    <w:rsid w:val="00A650BD"/>
    <w:rsid w:val="00A740CE"/>
    <w:rsid w:val="00AE0DDE"/>
    <w:rsid w:val="00AE2123"/>
    <w:rsid w:val="00B015A2"/>
    <w:rsid w:val="00B06079"/>
    <w:rsid w:val="00B12C93"/>
    <w:rsid w:val="00B46AF7"/>
    <w:rsid w:val="00B516B0"/>
    <w:rsid w:val="00B6138B"/>
    <w:rsid w:val="00B62810"/>
    <w:rsid w:val="00B725A8"/>
    <w:rsid w:val="00B90B31"/>
    <w:rsid w:val="00BB6821"/>
    <w:rsid w:val="00BC05EA"/>
    <w:rsid w:val="00BE4BC6"/>
    <w:rsid w:val="00C121D2"/>
    <w:rsid w:val="00C20A67"/>
    <w:rsid w:val="00C21F78"/>
    <w:rsid w:val="00C26710"/>
    <w:rsid w:val="00C400D6"/>
    <w:rsid w:val="00C7569D"/>
    <w:rsid w:val="00C84DCE"/>
    <w:rsid w:val="00C941C1"/>
    <w:rsid w:val="00CB0CDD"/>
    <w:rsid w:val="00CB3269"/>
    <w:rsid w:val="00D05813"/>
    <w:rsid w:val="00D3621F"/>
    <w:rsid w:val="00D4202A"/>
    <w:rsid w:val="00D80950"/>
    <w:rsid w:val="00DB6ED7"/>
    <w:rsid w:val="00DC1A95"/>
    <w:rsid w:val="00DE475D"/>
    <w:rsid w:val="00E028D8"/>
    <w:rsid w:val="00E04653"/>
    <w:rsid w:val="00E32A03"/>
    <w:rsid w:val="00E51853"/>
    <w:rsid w:val="00E73C12"/>
    <w:rsid w:val="00E9146F"/>
    <w:rsid w:val="00EB3D68"/>
    <w:rsid w:val="00F10A16"/>
    <w:rsid w:val="00F12CE4"/>
    <w:rsid w:val="00F61025"/>
    <w:rsid w:val="00F6616D"/>
    <w:rsid w:val="00FD242A"/>
    <w:rsid w:val="00FF01E9"/>
    <w:rsid w:val="00FF021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AA436B"/>
  <w15:chartTrackingRefBased/>
  <w15:docId w15:val="{40552E12-AC1A-5345-8E2B-23661068F5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unhideWhenUsed="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unhideWhenUsed="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unhideWhenUsed="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DE475D"/>
    <w:pPr>
      <w:spacing w:after="0" w:line="280" w:lineRule="atLeast"/>
    </w:pPr>
    <w:rPr>
      <w:sz w:val="20"/>
    </w:rPr>
  </w:style>
  <w:style w:type="paragraph" w:styleId="Kop1">
    <w:name w:val="heading 1"/>
    <w:basedOn w:val="Standaard"/>
    <w:next w:val="06Plattetekst"/>
    <w:link w:val="Kop1Char"/>
    <w:uiPriority w:val="9"/>
    <w:qFormat/>
    <w:rsid w:val="00DE475D"/>
    <w:pPr>
      <w:keepNext/>
      <w:keepLines/>
      <w:pageBreakBefore/>
      <w:tabs>
        <w:tab w:val="left" w:pos="737"/>
      </w:tabs>
      <w:spacing w:after="1040" w:line="840" w:lineRule="exact"/>
      <w:outlineLvl w:val="0"/>
    </w:pPr>
    <w:rPr>
      <w:rFonts w:asciiTheme="majorHAnsi" w:eastAsiaTheme="majorEastAsia" w:hAnsiTheme="majorHAnsi" w:cstheme="majorBidi"/>
      <w:color w:val="0A3DFA" w:themeColor="accent1"/>
      <w:sz w:val="60"/>
      <w:szCs w:val="32"/>
    </w:rPr>
  </w:style>
  <w:style w:type="paragraph" w:styleId="Kop2">
    <w:name w:val="heading 2"/>
    <w:basedOn w:val="Standaard"/>
    <w:next w:val="06Plattetekst"/>
    <w:link w:val="Kop2Char"/>
    <w:uiPriority w:val="9"/>
    <w:qFormat/>
    <w:rsid w:val="00E32A03"/>
    <w:pPr>
      <w:keepNext/>
      <w:keepLines/>
      <w:outlineLvl w:val="1"/>
    </w:pPr>
    <w:rPr>
      <w:rFonts w:asciiTheme="majorHAnsi" w:eastAsiaTheme="majorEastAsia" w:hAnsiTheme="majorHAnsi" w:cstheme="majorBidi"/>
      <w:color w:val="0A3DFA" w:themeColor="accent1"/>
      <w:sz w:val="24"/>
      <w:szCs w:val="26"/>
    </w:rPr>
  </w:style>
  <w:style w:type="paragraph" w:styleId="Kop3">
    <w:name w:val="heading 3"/>
    <w:basedOn w:val="Standaard"/>
    <w:next w:val="06Plattetekst"/>
    <w:link w:val="Kop3Char"/>
    <w:uiPriority w:val="9"/>
    <w:qFormat/>
    <w:rsid w:val="00112912"/>
    <w:pPr>
      <w:keepNext/>
      <w:keepLines/>
      <w:outlineLvl w:val="2"/>
    </w:pPr>
    <w:rPr>
      <w:rFonts w:asciiTheme="majorHAnsi" w:eastAsiaTheme="majorEastAsia" w:hAnsiTheme="majorHAnsi" w:cstheme="majorBidi"/>
      <w:color w:val="000000" w:themeColor="text1"/>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06Plattetekst">
    <w:name w:val="06_Platte tekst"/>
    <w:basedOn w:val="Standaard"/>
    <w:qFormat/>
    <w:rsid w:val="00DE475D"/>
    <w:pPr>
      <w:tabs>
        <w:tab w:val="left" w:pos="284"/>
        <w:tab w:val="left" w:pos="567"/>
      </w:tabs>
    </w:pPr>
  </w:style>
  <w:style w:type="paragraph" w:customStyle="1" w:styleId="07OpsommingN1Bullet">
    <w:name w:val="07_Opsomming N1 Bullet"/>
    <w:basedOn w:val="06Plattetekst"/>
    <w:qFormat/>
    <w:rsid w:val="001E1F69"/>
    <w:pPr>
      <w:numPr>
        <w:numId w:val="2"/>
      </w:numPr>
    </w:pPr>
  </w:style>
  <w:style w:type="table" w:customStyle="1" w:styleId="NDETabel">
    <w:name w:val="NDE_Tabel"/>
    <w:basedOn w:val="Standaardtabel"/>
    <w:uiPriority w:val="99"/>
    <w:rsid w:val="007922EA"/>
    <w:pPr>
      <w:spacing w:after="0" w:line="220" w:lineRule="exact"/>
    </w:pPr>
    <w:rPr>
      <w:sz w:val="20"/>
    </w:rPr>
    <w:tblPr>
      <w:tblBorders>
        <w:bottom w:val="single" w:sz="4" w:space="0" w:color="0A3DFA" w:themeColor="text2"/>
        <w:insideH w:val="single" w:sz="4" w:space="0" w:color="0A3DFA" w:themeColor="text2"/>
      </w:tblBorders>
      <w:tblCellMar>
        <w:top w:w="57" w:type="dxa"/>
        <w:left w:w="57" w:type="dxa"/>
        <w:bottom w:w="57" w:type="dxa"/>
        <w:right w:w="57" w:type="dxa"/>
      </w:tblCellMar>
    </w:tblPr>
    <w:tblStylePr w:type="firstRow">
      <w:rPr>
        <w:rFonts w:asciiTheme="majorHAnsi" w:hAnsiTheme="majorHAnsi"/>
        <w:color w:val="0A3DFA" w:themeColor="text2"/>
        <w:sz w:val="20"/>
      </w:rPr>
    </w:tblStylePr>
  </w:style>
  <w:style w:type="paragraph" w:customStyle="1" w:styleId="14Uitlichten">
    <w:name w:val="14_Uitlichten"/>
    <w:basedOn w:val="Standaard"/>
    <w:qFormat/>
    <w:rsid w:val="00946DF1"/>
    <w:pPr>
      <w:pBdr>
        <w:left w:val="single" w:sz="4" w:space="4" w:color="0A3DFA" w:themeColor="accent1"/>
      </w:pBdr>
      <w:ind w:left="113"/>
    </w:pPr>
    <w:rPr>
      <w:color w:val="0A3DFA" w:themeColor="accent1"/>
    </w:rPr>
  </w:style>
  <w:style w:type="paragraph" w:customStyle="1" w:styleId="15Bijschrift">
    <w:name w:val="15_Bijschrift"/>
    <w:basedOn w:val="06Plattetekst"/>
    <w:next w:val="06Plattetekst"/>
    <w:qFormat/>
    <w:rsid w:val="009F5C2A"/>
    <w:pPr>
      <w:spacing w:before="160" w:line="220" w:lineRule="exact"/>
    </w:pPr>
    <w:rPr>
      <w:rFonts w:cs="Times New Roman (Hoofdtekst CS)"/>
      <w:b/>
      <w:spacing w:val="4"/>
      <w:sz w:val="16"/>
    </w:rPr>
  </w:style>
  <w:style w:type="paragraph" w:customStyle="1" w:styleId="11Titel">
    <w:name w:val="11_Titel"/>
    <w:basedOn w:val="Standaard"/>
    <w:next w:val="06Plattetekst"/>
    <w:qFormat/>
    <w:rsid w:val="00A650BD"/>
    <w:pPr>
      <w:spacing w:line="192" w:lineRule="auto"/>
    </w:pPr>
    <w:rPr>
      <w:rFonts w:asciiTheme="majorHAnsi" w:hAnsiTheme="majorHAnsi"/>
      <w:b/>
      <w:color w:val="000000" w:themeColor="text1"/>
      <w:sz w:val="120"/>
    </w:rPr>
  </w:style>
  <w:style w:type="paragraph" w:customStyle="1" w:styleId="21TabelBodytekstLinks">
    <w:name w:val="21_Tabel Bodytekst Links"/>
    <w:basedOn w:val="Standaard"/>
    <w:qFormat/>
    <w:rsid w:val="00F10A16"/>
    <w:pPr>
      <w:tabs>
        <w:tab w:val="left" w:pos="170"/>
        <w:tab w:val="left" w:pos="340"/>
      </w:tabs>
      <w:spacing w:line="220" w:lineRule="exact"/>
    </w:pPr>
    <w:rPr>
      <w:noProof/>
    </w:rPr>
  </w:style>
  <w:style w:type="paragraph" w:customStyle="1" w:styleId="20TabelKopBlauw">
    <w:name w:val="20_Tabel Kop Blauw"/>
    <w:basedOn w:val="21TabelBodytekstLinks"/>
    <w:next w:val="21TabelBodytekstLinks"/>
    <w:qFormat/>
    <w:rsid w:val="003D0DA2"/>
    <w:rPr>
      <w:rFonts w:cs="Times New Roman (Hoofdtekst CS)"/>
      <w:b/>
      <w:color w:val="0A3DFA" w:themeColor="text2"/>
      <w:spacing w:val="4"/>
    </w:rPr>
  </w:style>
  <w:style w:type="paragraph" w:customStyle="1" w:styleId="22TabelBodytekstRechts">
    <w:name w:val="22_Tabel Bodytekst Rechts"/>
    <w:basedOn w:val="21TabelBodytekstLinks"/>
    <w:next w:val="21TabelBodytekstLinks"/>
    <w:qFormat/>
    <w:rsid w:val="00FD242A"/>
    <w:pPr>
      <w:jc w:val="right"/>
    </w:pPr>
  </w:style>
  <w:style w:type="paragraph" w:customStyle="1" w:styleId="23TabelKopZwart">
    <w:name w:val="23_Tabel Kop Zwart"/>
    <w:basedOn w:val="21TabelBodytekstLinks"/>
    <w:next w:val="21TabelBodytekstLinks"/>
    <w:qFormat/>
    <w:rsid w:val="00FD242A"/>
    <w:rPr>
      <w:b/>
      <w:color w:val="000000" w:themeColor="text1"/>
    </w:rPr>
  </w:style>
  <w:style w:type="character" w:customStyle="1" w:styleId="Kop1Char">
    <w:name w:val="Kop 1 Char"/>
    <w:basedOn w:val="Standaardalinea-lettertype"/>
    <w:link w:val="Kop1"/>
    <w:uiPriority w:val="9"/>
    <w:rsid w:val="00DE475D"/>
    <w:rPr>
      <w:rFonts w:asciiTheme="majorHAnsi" w:eastAsiaTheme="majorEastAsia" w:hAnsiTheme="majorHAnsi" w:cstheme="majorBidi"/>
      <w:color w:val="0A3DFA" w:themeColor="accent1"/>
      <w:sz w:val="60"/>
      <w:szCs w:val="32"/>
    </w:rPr>
  </w:style>
  <w:style w:type="character" w:customStyle="1" w:styleId="Kop2Char">
    <w:name w:val="Kop 2 Char"/>
    <w:basedOn w:val="Standaardalinea-lettertype"/>
    <w:link w:val="Kop2"/>
    <w:uiPriority w:val="9"/>
    <w:rsid w:val="00E32A03"/>
    <w:rPr>
      <w:rFonts w:asciiTheme="majorHAnsi" w:eastAsiaTheme="majorEastAsia" w:hAnsiTheme="majorHAnsi" w:cstheme="majorBidi"/>
      <w:color w:val="0A3DFA" w:themeColor="accent1"/>
      <w:sz w:val="24"/>
      <w:szCs w:val="26"/>
    </w:rPr>
  </w:style>
  <w:style w:type="paragraph" w:customStyle="1" w:styleId="01Hoofdstuktitel">
    <w:name w:val="01_Hoofdstuktitel"/>
    <w:basedOn w:val="Kop1"/>
    <w:next w:val="06Plattetekst"/>
    <w:qFormat/>
    <w:rsid w:val="00DE475D"/>
    <w:pPr>
      <w:numPr>
        <w:numId w:val="8"/>
      </w:numPr>
    </w:pPr>
  </w:style>
  <w:style w:type="paragraph" w:customStyle="1" w:styleId="02Paragraafkop">
    <w:name w:val="02_Paragraafkop"/>
    <w:basedOn w:val="Kop2"/>
    <w:next w:val="Kop2"/>
    <w:qFormat/>
    <w:rsid w:val="00DE475D"/>
    <w:pPr>
      <w:numPr>
        <w:ilvl w:val="1"/>
        <w:numId w:val="8"/>
      </w:numPr>
    </w:pPr>
  </w:style>
  <w:style w:type="character" w:customStyle="1" w:styleId="Kop3Char">
    <w:name w:val="Kop 3 Char"/>
    <w:basedOn w:val="Standaardalinea-lettertype"/>
    <w:link w:val="Kop3"/>
    <w:uiPriority w:val="9"/>
    <w:rsid w:val="00112912"/>
    <w:rPr>
      <w:rFonts w:asciiTheme="majorHAnsi" w:eastAsiaTheme="majorEastAsia" w:hAnsiTheme="majorHAnsi" w:cstheme="majorBidi"/>
      <w:color w:val="000000" w:themeColor="text1"/>
      <w:sz w:val="20"/>
      <w:szCs w:val="24"/>
    </w:rPr>
  </w:style>
  <w:style w:type="paragraph" w:customStyle="1" w:styleId="03Alineakop">
    <w:name w:val="03_Alineakop"/>
    <w:basedOn w:val="Kop3"/>
    <w:next w:val="06Plattetekst"/>
    <w:qFormat/>
    <w:rsid w:val="00DE475D"/>
    <w:pPr>
      <w:numPr>
        <w:ilvl w:val="2"/>
        <w:numId w:val="8"/>
      </w:numPr>
    </w:pPr>
  </w:style>
  <w:style w:type="paragraph" w:customStyle="1" w:styleId="04Tussenkop">
    <w:name w:val="04_Tussenkop"/>
    <w:basedOn w:val="Kop3"/>
    <w:next w:val="06Plattetekst"/>
    <w:qFormat/>
    <w:rsid w:val="00F61025"/>
    <w:pPr>
      <w:keepLines w:val="0"/>
      <w:outlineLvl w:val="0"/>
    </w:pPr>
    <w:rPr>
      <w:color w:val="0A3DFA" w:themeColor="text2"/>
    </w:rPr>
  </w:style>
  <w:style w:type="paragraph" w:customStyle="1" w:styleId="06Inleiding">
    <w:name w:val="06_Inleiding"/>
    <w:basedOn w:val="06Plattetekst"/>
    <w:next w:val="06Plattetekst"/>
    <w:qFormat/>
    <w:rsid w:val="003773D3"/>
    <w:pPr>
      <w:spacing w:line="320" w:lineRule="exact"/>
    </w:pPr>
    <w:rPr>
      <w:rFonts w:asciiTheme="majorHAnsi" w:hAnsiTheme="majorHAnsi"/>
      <w:color w:val="000000" w:themeColor="text1"/>
      <w:sz w:val="22"/>
      <w:szCs w:val="24"/>
    </w:rPr>
  </w:style>
  <w:style w:type="character" w:styleId="Hyperlink">
    <w:name w:val="Hyperlink"/>
    <w:basedOn w:val="Standaardalinea-lettertype"/>
    <w:uiPriority w:val="99"/>
    <w:rsid w:val="00A131DA"/>
    <w:rPr>
      <w:color w:val="000000" w:themeColor="text1"/>
      <w:u w:val="none"/>
    </w:rPr>
  </w:style>
  <w:style w:type="character" w:styleId="GevolgdeHyperlink">
    <w:name w:val="FollowedHyperlink"/>
    <w:basedOn w:val="Standaardalinea-lettertype"/>
    <w:uiPriority w:val="99"/>
    <w:semiHidden/>
    <w:rsid w:val="00A131DA"/>
    <w:rPr>
      <w:color w:val="000000" w:themeColor="text1"/>
      <w:u w:val="none"/>
    </w:rPr>
  </w:style>
  <w:style w:type="paragraph" w:customStyle="1" w:styleId="07NummeringN1Cijfer">
    <w:name w:val="07_Nummering N1 Cijfer"/>
    <w:basedOn w:val="06Plattetekst"/>
    <w:next w:val="06Plattetekst"/>
    <w:qFormat/>
    <w:rsid w:val="00813C21"/>
    <w:pPr>
      <w:numPr>
        <w:numId w:val="4"/>
      </w:numPr>
      <w:tabs>
        <w:tab w:val="clear" w:pos="284"/>
        <w:tab w:val="clear" w:pos="567"/>
      </w:tabs>
    </w:pPr>
    <w:rPr>
      <w:szCs w:val="24"/>
    </w:rPr>
  </w:style>
  <w:style w:type="paragraph" w:customStyle="1" w:styleId="08NummeringN2Letter">
    <w:name w:val="08_Nummering N2 Letter"/>
    <w:basedOn w:val="06Plattetekst"/>
    <w:next w:val="06Plattetekst"/>
    <w:qFormat/>
    <w:rsid w:val="001E1F69"/>
    <w:pPr>
      <w:numPr>
        <w:numId w:val="5"/>
      </w:numPr>
      <w:ind w:left="568" w:hanging="284"/>
    </w:pPr>
    <w:rPr>
      <w:szCs w:val="24"/>
    </w:rPr>
  </w:style>
  <w:style w:type="paragraph" w:customStyle="1" w:styleId="08OpsommingN2Streep">
    <w:name w:val="08_Opsomming N2 Streep"/>
    <w:basedOn w:val="Standaard"/>
    <w:next w:val="06Plattetekst"/>
    <w:qFormat/>
    <w:rsid w:val="001E1F69"/>
    <w:pPr>
      <w:numPr>
        <w:numId w:val="3"/>
      </w:numPr>
      <w:tabs>
        <w:tab w:val="num" w:pos="284"/>
      </w:tabs>
      <w:spacing w:line="300" w:lineRule="atLeast"/>
      <w:ind w:left="568" w:hanging="284"/>
    </w:pPr>
    <w:rPr>
      <w:szCs w:val="24"/>
    </w:rPr>
  </w:style>
  <w:style w:type="paragraph" w:customStyle="1" w:styleId="12Subtitel">
    <w:name w:val="12_Subtitel"/>
    <w:basedOn w:val="Standaard"/>
    <w:qFormat/>
    <w:rsid w:val="00A650BD"/>
    <w:pPr>
      <w:spacing w:before="360" w:line="192" w:lineRule="auto"/>
    </w:pPr>
    <w:rPr>
      <w:color w:val="0A3DFA" w:themeColor="text2"/>
      <w:sz w:val="60"/>
    </w:rPr>
  </w:style>
  <w:style w:type="paragraph" w:styleId="Voetnoottekst">
    <w:name w:val="footnote text"/>
    <w:basedOn w:val="Standaard"/>
    <w:link w:val="VoetnoottekstChar"/>
    <w:uiPriority w:val="99"/>
    <w:unhideWhenUsed/>
    <w:rsid w:val="00C7569D"/>
    <w:pPr>
      <w:tabs>
        <w:tab w:val="left" w:pos="170"/>
        <w:tab w:val="left" w:pos="284"/>
      </w:tabs>
      <w:spacing w:line="220" w:lineRule="exact"/>
      <w:ind w:left="170" w:hanging="170"/>
    </w:pPr>
    <w:rPr>
      <w:rFonts w:asciiTheme="majorHAnsi" w:hAnsiTheme="majorHAnsi"/>
      <w:noProof/>
      <w:color w:val="000000" w:themeColor="text1"/>
      <w:sz w:val="14"/>
      <w:szCs w:val="20"/>
    </w:rPr>
  </w:style>
  <w:style w:type="character" w:customStyle="1" w:styleId="VoetnoottekstChar">
    <w:name w:val="Voetnoottekst Char"/>
    <w:basedOn w:val="Standaardalinea-lettertype"/>
    <w:link w:val="Voetnoottekst"/>
    <w:uiPriority w:val="99"/>
    <w:rsid w:val="00C7569D"/>
    <w:rPr>
      <w:rFonts w:asciiTheme="majorHAnsi" w:hAnsiTheme="majorHAnsi"/>
      <w:noProof/>
      <w:color w:val="000000" w:themeColor="text1"/>
      <w:sz w:val="14"/>
      <w:szCs w:val="20"/>
    </w:rPr>
  </w:style>
  <w:style w:type="character" w:styleId="Voetnootmarkering">
    <w:name w:val="footnote reference"/>
    <w:basedOn w:val="Standaardalinea-lettertype"/>
    <w:uiPriority w:val="99"/>
    <w:semiHidden/>
    <w:unhideWhenUsed/>
    <w:rsid w:val="00360A3A"/>
    <w:rPr>
      <w:color w:val="0A3DFA" w:themeColor="text2"/>
      <w:vertAlign w:val="superscript"/>
    </w:rPr>
  </w:style>
  <w:style w:type="paragraph" w:styleId="Voettekst">
    <w:name w:val="footer"/>
    <w:basedOn w:val="Standaard"/>
    <w:link w:val="VoettekstChar"/>
    <w:uiPriority w:val="99"/>
    <w:semiHidden/>
    <w:rsid w:val="00CB3269"/>
    <w:pPr>
      <w:spacing w:line="200" w:lineRule="exact"/>
      <w:jc w:val="center"/>
    </w:pPr>
    <w:rPr>
      <w:color w:val="0A3DFA" w:themeColor="accent1"/>
      <w:sz w:val="14"/>
    </w:rPr>
  </w:style>
  <w:style w:type="character" w:customStyle="1" w:styleId="VoettekstChar">
    <w:name w:val="Voettekst Char"/>
    <w:basedOn w:val="Standaardalinea-lettertype"/>
    <w:link w:val="Voettekst"/>
    <w:uiPriority w:val="99"/>
    <w:semiHidden/>
    <w:rsid w:val="00CB3269"/>
    <w:rPr>
      <w:color w:val="0A3DFA" w:themeColor="accent1"/>
      <w:sz w:val="14"/>
    </w:rPr>
  </w:style>
  <w:style w:type="paragraph" w:styleId="Koptekst">
    <w:name w:val="header"/>
    <w:basedOn w:val="Standaard"/>
    <w:link w:val="KoptekstChar"/>
    <w:uiPriority w:val="99"/>
    <w:semiHidden/>
    <w:rsid w:val="00165168"/>
    <w:pPr>
      <w:tabs>
        <w:tab w:val="center" w:pos="4536"/>
        <w:tab w:val="right" w:pos="9072"/>
      </w:tabs>
      <w:spacing w:line="200" w:lineRule="exact"/>
      <w:jc w:val="right"/>
    </w:pPr>
    <w:rPr>
      <w:color w:val="0A3DFA" w:themeColor="accent1"/>
      <w:sz w:val="14"/>
    </w:rPr>
  </w:style>
  <w:style w:type="character" w:customStyle="1" w:styleId="KoptekstChar">
    <w:name w:val="Koptekst Char"/>
    <w:basedOn w:val="Standaardalinea-lettertype"/>
    <w:link w:val="Koptekst"/>
    <w:uiPriority w:val="99"/>
    <w:semiHidden/>
    <w:rsid w:val="00165168"/>
    <w:rPr>
      <w:color w:val="0A3DFA" w:themeColor="accent1"/>
      <w:sz w:val="14"/>
    </w:rPr>
  </w:style>
  <w:style w:type="table" w:styleId="Tabelraster">
    <w:name w:val="Table Grid"/>
    <w:basedOn w:val="Standaardtabel"/>
    <w:uiPriority w:val="39"/>
    <w:rsid w:val="00CB32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1">
    <w:name w:val="toc 1"/>
    <w:basedOn w:val="Standaard"/>
    <w:next w:val="Standaard"/>
    <w:autoRedefine/>
    <w:uiPriority w:val="39"/>
    <w:rsid w:val="00BB6821"/>
    <w:pPr>
      <w:tabs>
        <w:tab w:val="left" w:pos="737"/>
        <w:tab w:val="right" w:pos="9015"/>
      </w:tabs>
      <w:spacing w:before="280" w:line="280" w:lineRule="exact"/>
    </w:pPr>
    <w:rPr>
      <w:b/>
      <w:color w:val="0A3DFA" w:themeColor="accent1"/>
    </w:rPr>
  </w:style>
  <w:style w:type="paragraph" w:styleId="Inhopg2">
    <w:name w:val="toc 2"/>
    <w:basedOn w:val="Standaard"/>
    <w:next w:val="Standaard"/>
    <w:autoRedefine/>
    <w:uiPriority w:val="39"/>
    <w:rsid w:val="00BB6821"/>
    <w:pPr>
      <w:tabs>
        <w:tab w:val="left" w:pos="1474"/>
        <w:tab w:val="right" w:pos="9015"/>
      </w:tabs>
      <w:spacing w:line="280" w:lineRule="exact"/>
      <w:ind w:left="1474" w:hanging="737"/>
    </w:pPr>
  </w:style>
  <w:style w:type="paragraph" w:styleId="Kopvaninhoudsopgave">
    <w:name w:val="TOC Heading"/>
    <w:basedOn w:val="Kop1"/>
    <w:next w:val="Standaard"/>
    <w:uiPriority w:val="39"/>
    <w:unhideWhenUsed/>
    <w:qFormat/>
    <w:rsid w:val="003265E1"/>
    <w:pPr>
      <w:pageBreakBefore w:val="0"/>
      <w:tabs>
        <w:tab w:val="clear" w:pos="737"/>
      </w:tabs>
      <w:outlineLvl w:val="9"/>
    </w:pPr>
  </w:style>
  <w:style w:type="paragraph" w:styleId="Inhopg3">
    <w:name w:val="toc 3"/>
    <w:basedOn w:val="Standaard"/>
    <w:next w:val="Standaard"/>
    <w:autoRedefine/>
    <w:uiPriority w:val="39"/>
    <w:semiHidden/>
    <w:rsid w:val="00BB6821"/>
    <w:pPr>
      <w:tabs>
        <w:tab w:val="left" w:pos="1474"/>
        <w:tab w:val="right" w:pos="9015"/>
      </w:tabs>
      <w:spacing w:line="280" w:lineRule="exact"/>
      <w:ind w:left="1474" w:hanging="737"/>
    </w:pPr>
  </w:style>
  <w:style w:type="paragraph" w:customStyle="1" w:styleId="01HoofdstuktitelZN">
    <w:name w:val="01_Hoofdstuktitel ZN"/>
    <w:basedOn w:val="Kop1"/>
    <w:next w:val="06Plattetekst"/>
    <w:qFormat/>
    <w:rsid w:val="003265E1"/>
  </w:style>
  <w:style w:type="paragraph" w:customStyle="1" w:styleId="05Kaderkop">
    <w:name w:val="05_Kaderkop"/>
    <w:basedOn w:val="06Plattetekst"/>
    <w:next w:val="Standaard"/>
    <w:qFormat/>
    <w:rsid w:val="00065051"/>
    <w:rPr>
      <w:rFonts w:asciiTheme="majorHAnsi" w:hAnsiTheme="majorHAnsi" w:cs="Times New Roman (Hoofdtekst CS)"/>
      <w:color w:val="000000" w:themeColor="text1"/>
      <w:spacing w:val="4"/>
    </w:rPr>
  </w:style>
  <w:style w:type="paragraph" w:customStyle="1" w:styleId="06InleidingWit">
    <w:name w:val="06_Inleiding Wit"/>
    <w:basedOn w:val="06Inleiding"/>
    <w:next w:val="06Plattetekst"/>
    <w:qFormat/>
    <w:rsid w:val="00E9146F"/>
    <w:rPr>
      <w:noProof/>
      <w:color w:val="FFFFFF" w:themeColor="background1"/>
    </w:rPr>
  </w:style>
  <w:style w:type="paragraph" w:styleId="Ballontekst">
    <w:name w:val="Balloon Text"/>
    <w:basedOn w:val="Standaard"/>
    <w:link w:val="BallontekstChar"/>
    <w:uiPriority w:val="99"/>
    <w:semiHidden/>
    <w:unhideWhenUsed/>
    <w:rsid w:val="00E9146F"/>
    <w:pPr>
      <w:spacing w:line="240" w:lineRule="auto"/>
    </w:pPr>
    <w:rPr>
      <w:rFonts w:ascii="Times New Roman" w:hAnsi="Times New Roman" w:cs="Times New Roman"/>
      <w:sz w:val="18"/>
      <w:szCs w:val="18"/>
    </w:rPr>
  </w:style>
  <w:style w:type="character" w:customStyle="1" w:styleId="BallontekstChar">
    <w:name w:val="Ballontekst Char"/>
    <w:basedOn w:val="Standaardalinea-lettertype"/>
    <w:link w:val="Ballontekst"/>
    <w:uiPriority w:val="99"/>
    <w:semiHidden/>
    <w:rsid w:val="00E9146F"/>
    <w:rPr>
      <w:rFonts w:ascii="Times New Roman" w:hAnsi="Times New Roman" w:cs="Times New Roman"/>
      <w:sz w:val="18"/>
      <w:szCs w:val="18"/>
    </w:rPr>
  </w:style>
  <w:style w:type="paragraph" w:customStyle="1" w:styleId="13Versienummer">
    <w:name w:val="13_Versienummer"/>
    <w:basedOn w:val="06Plattetekst"/>
    <w:qFormat/>
    <w:rsid w:val="009C14C8"/>
    <w:rPr>
      <w:rFonts w:asciiTheme="majorHAnsi" w:hAnsiTheme="majorHAnsi"/>
      <w:color w:val="000000" w:themeColor="text1"/>
      <w:sz w:val="28"/>
    </w:rPr>
  </w:style>
  <w:style w:type="paragraph" w:customStyle="1" w:styleId="19Auteur">
    <w:name w:val="19_Auteur"/>
    <w:basedOn w:val="06Plattetekst"/>
    <w:qFormat/>
    <w:rsid w:val="009C14C8"/>
    <w:rPr>
      <w:rFonts w:asciiTheme="majorHAnsi" w:hAnsiTheme="majorHAnsi"/>
      <w:sz w:val="22"/>
    </w:rPr>
  </w:style>
  <w:style w:type="paragraph" w:customStyle="1" w:styleId="09SamenvattingTussenkop">
    <w:name w:val="09_Samenvatting Tussenkop"/>
    <w:basedOn w:val="10Samenvatting"/>
    <w:qFormat/>
    <w:rsid w:val="0015021D"/>
    <w:rPr>
      <w:rFonts w:asciiTheme="majorHAnsi" w:hAnsiTheme="majorHAnsi" w:cstheme="majorHAnsi"/>
      <w:color w:val="000000" w:themeColor="text1"/>
    </w:rPr>
  </w:style>
  <w:style w:type="paragraph" w:styleId="Bijschrift">
    <w:name w:val="caption"/>
    <w:basedOn w:val="Standaard"/>
    <w:next w:val="Standaard"/>
    <w:uiPriority w:val="35"/>
    <w:qFormat/>
    <w:rsid w:val="00B516B0"/>
    <w:pPr>
      <w:spacing w:before="160" w:line="220" w:lineRule="exact"/>
    </w:pPr>
    <w:rPr>
      <w:rFonts w:cs="Times New Roman (Hoofdtekst CS)"/>
      <w:b/>
      <w:iCs/>
      <w:color w:val="000000" w:themeColor="text1"/>
      <w:spacing w:val="4"/>
      <w:sz w:val="16"/>
      <w:szCs w:val="18"/>
    </w:rPr>
  </w:style>
  <w:style w:type="table" w:customStyle="1" w:styleId="NDEKadergrijs">
    <w:name w:val="NDE_Kader grijs"/>
    <w:basedOn w:val="Standaardtabel"/>
    <w:uiPriority w:val="99"/>
    <w:rsid w:val="00711E22"/>
    <w:pPr>
      <w:spacing w:after="0" w:line="240" w:lineRule="auto"/>
    </w:pPr>
    <w:rPr>
      <w:rFonts w:ascii="Poppins Medium" w:hAnsi="Poppins Medium"/>
      <w:color w:val="000000" w:themeColor="text1"/>
      <w:sz w:val="20"/>
    </w:rPr>
    <w:tblPr>
      <w:tblCellMar>
        <w:top w:w="170" w:type="dxa"/>
        <w:left w:w="227" w:type="dxa"/>
        <w:bottom w:w="170" w:type="dxa"/>
        <w:right w:w="227" w:type="dxa"/>
      </w:tblCellMar>
    </w:tblPr>
    <w:tcPr>
      <w:shd w:val="clear" w:color="auto" w:fill="E7E6E6" w:themeFill="background2"/>
    </w:tcPr>
    <w:tblStylePr w:type="firstRow">
      <w:rPr>
        <w:rFonts w:asciiTheme="majorHAnsi" w:hAnsiTheme="majorHAnsi"/>
        <w:b w:val="0"/>
        <w:sz w:val="20"/>
      </w:rPr>
      <w:tblPr>
        <w:tblCellMar>
          <w:top w:w="170" w:type="dxa"/>
          <w:left w:w="227" w:type="dxa"/>
          <w:bottom w:w="170" w:type="dxa"/>
          <w:right w:w="227" w:type="dxa"/>
        </w:tblCellMar>
      </w:tblPr>
    </w:tblStylePr>
  </w:style>
  <w:style w:type="paragraph" w:customStyle="1" w:styleId="16Opsommingnadruk">
    <w:name w:val="16_Opsomming nadruk"/>
    <w:basedOn w:val="07OpsommingN1Bullet"/>
    <w:next w:val="06Plattetekst"/>
    <w:qFormat/>
    <w:rsid w:val="00646E5F"/>
    <w:pPr>
      <w:keepNext/>
    </w:pPr>
    <w:rPr>
      <w:rFonts w:asciiTheme="majorHAnsi" w:hAnsiTheme="majorHAnsi" w:cstheme="majorHAnsi"/>
      <w:color w:val="0A3DFA" w:themeColor="text2"/>
    </w:rPr>
  </w:style>
  <w:style w:type="paragraph" w:customStyle="1" w:styleId="17Plattetekstinspring">
    <w:name w:val="17_Platte tekst inspring"/>
    <w:basedOn w:val="06Plattetekst"/>
    <w:qFormat/>
    <w:rsid w:val="00646E5F"/>
    <w:pPr>
      <w:ind w:left="284"/>
    </w:pPr>
  </w:style>
  <w:style w:type="table" w:customStyle="1" w:styleId="NDEKaderLichtgroen">
    <w:name w:val="NDE Kader Lichtgroen"/>
    <w:basedOn w:val="NDEKadergrijs"/>
    <w:uiPriority w:val="99"/>
    <w:rsid w:val="00F12CE4"/>
    <w:tblPr/>
    <w:tcPr>
      <w:shd w:val="clear" w:color="auto" w:fill="F2FAEB"/>
    </w:tcPr>
    <w:tblStylePr w:type="firstRow">
      <w:rPr>
        <w:rFonts w:asciiTheme="majorHAnsi" w:hAnsiTheme="majorHAnsi"/>
        <w:b w:val="0"/>
        <w:sz w:val="20"/>
      </w:rPr>
      <w:tblPr>
        <w:tblCellMar>
          <w:top w:w="170" w:type="dxa"/>
          <w:left w:w="227" w:type="dxa"/>
          <w:bottom w:w="170" w:type="dxa"/>
          <w:right w:w="227" w:type="dxa"/>
        </w:tblCellMar>
      </w:tblPr>
    </w:tblStylePr>
  </w:style>
  <w:style w:type="table" w:customStyle="1" w:styleId="NDEKaderLichtblauw">
    <w:name w:val="NDE Kader Lichtblauw"/>
    <w:basedOn w:val="NDEKadergrijs"/>
    <w:uiPriority w:val="99"/>
    <w:rsid w:val="009C20AC"/>
    <w:rPr>
      <w:rFonts w:asciiTheme="minorHAnsi" w:hAnsiTheme="minorHAnsi"/>
    </w:rPr>
    <w:tblPr/>
    <w:tcPr>
      <w:shd w:val="clear" w:color="auto" w:fill="EDF7FF"/>
    </w:tcPr>
    <w:tblStylePr w:type="firstRow">
      <w:rPr>
        <w:rFonts w:asciiTheme="majorHAnsi" w:hAnsiTheme="majorHAnsi"/>
        <w:b w:val="0"/>
        <w:sz w:val="20"/>
      </w:rPr>
      <w:tblPr>
        <w:tblCellMar>
          <w:top w:w="170" w:type="dxa"/>
          <w:left w:w="227" w:type="dxa"/>
          <w:bottom w:w="170" w:type="dxa"/>
          <w:right w:w="227" w:type="dxa"/>
        </w:tblCellMar>
      </w:tblPr>
    </w:tblStylePr>
  </w:style>
  <w:style w:type="table" w:customStyle="1" w:styleId="NDEKaderLichtpaars">
    <w:name w:val="NDE Kader Lichtpaars"/>
    <w:basedOn w:val="NDEKadergrijs"/>
    <w:uiPriority w:val="99"/>
    <w:rsid w:val="00F12CE4"/>
    <w:tblPr/>
    <w:tcPr>
      <w:shd w:val="clear" w:color="auto" w:fill="F5EDF7"/>
    </w:tcPr>
    <w:tblStylePr w:type="firstRow">
      <w:rPr>
        <w:rFonts w:asciiTheme="majorHAnsi" w:hAnsiTheme="majorHAnsi"/>
        <w:b w:val="0"/>
        <w:sz w:val="20"/>
      </w:rPr>
      <w:tblPr>
        <w:tblCellMar>
          <w:top w:w="170" w:type="dxa"/>
          <w:left w:w="227" w:type="dxa"/>
          <w:bottom w:w="170" w:type="dxa"/>
          <w:right w:w="227" w:type="dxa"/>
        </w:tblCellMar>
      </w:tblPr>
    </w:tblStylePr>
  </w:style>
  <w:style w:type="paragraph" w:customStyle="1" w:styleId="10Samenvatting">
    <w:name w:val="10_Samenvatting"/>
    <w:basedOn w:val="06Plattetekst"/>
    <w:next w:val="06Plattetekst"/>
    <w:qFormat/>
    <w:rsid w:val="009C10CE"/>
    <w:pPr>
      <w:pBdr>
        <w:top w:val="single" w:sz="4" w:space="6" w:color="EDF7FF"/>
        <w:left w:val="single" w:sz="4" w:space="8" w:color="EDF7FF"/>
        <w:bottom w:val="single" w:sz="4" w:space="10" w:color="EDF7FF"/>
        <w:right w:val="single" w:sz="4" w:space="8" w:color="EDF7FF"/>
      </w:pBdr>
      <w:shd w:val="clear" w:color="auto" w:fill="EDF7FF"/>
      <w:snapToGrid w:val="0"/>
    </w:pPr>
  </w:style>
  <w:style w:type="paragraph" w:customStyle="1" w:styleId="06PlattetekstBlauw">
    <w:name w:val="06_Platte tekst Blauw"/>
    <w:basedOn w:val="06Plattetekst"/>
    <w:qFormat/>
    <w:rsid w:val="00311DC3"/>
    <w:rPr>
      <w:color w:val="0A3DFA"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chart" Target="charts/chart1.xm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7.pn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3.xml"/><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g"/><Relationship Id="rId22" Type="http://schemas.openxmlformats.org/officeDocument/2006/relationships/image" Target="media/image11.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oleObject" Target="file:///\\Users\ania\Dropbox\Projects\NDE\Digitaale%20Tools\04.%20RAPPORT\diagrams\all%20diagrams%20formatted.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'Fig. 2'!$B$1</c:f>
              <c:strCache>
                <c:ptCount val="1"/>
                <c:pt idx="0">
                  <c:v>% of organizations</c:v>
                </c:pt>
              </c:strCache>
            </c:strRef>
          </c:tx>
          <c:spPr>
            <a:solidFill>
              <a:schemeClr val="accent1"/>
            </a:solidFill>
            <a:ln>
              <a:noFill/>
            </a:ln>
            <a:effectLst/>
          </c:spPr>
          <c:invertIfNegative val="0"/>
          <c:dPt>
            <c:idx val="1"/>
            <c:invertIfNegative val="0"/>
            <c:bubble3D val="0"/>
            <c:spPr>
              <a:solidFill>
                <a:srgbClr val="7DBCE6"/>
              </a:solidFill>
              <a:ln>
                <a:noFill/>
              </a:ln>
              <a:effectLst/>
            </c:spPr>
            <c:extLst>
              <c:ext xmlns:c16="http://schemas.microsoft.com/office/drawing/2014/chart" uri="{C3380CC4-5D6E-409C-BE32-E72D297353CC}">
                <c16:uniqueId val="{00000001-07D6-4547-AE55-275C82E518DC}"/>
              </c:ext>
            </c:extLst>
          </c:dPt>
          <c:dPt>
            <c:idx val="2"/>
            <c:invertIfNegative val="0"/>
            <c:bubble3D val="0"/>
            <c:spPr>
              <a:solidFill>
                <a:srgbClr val="7DBCE6"/>
              </a:solidFill>
              <a:ln>
                <a:noFill/>
              </a:ln>
              <a:effectLst/>
            </c:spPr>
            <c:extLst>
              <c:ext xmlns:c16="http://schemas.microsoft.com/office/drawing/2014/chart" uri="{C3380CC4-5D6E-409C-BE32-E72D297353CC}">
                <c16:uniqueId val="{00000003-07D6-4547-AE55-275C82E518DC}"/>
              </c:ext>
            </c:extLst>
          </c:dPt>
          <c:dPt>
            <c:idx val="3"/>
            <c:invertIfNegative val="0"/>
            <c:bubble3D val="0"/>
            <c:spPr>
              <a:solidFill>
                <a:srgbClr val="7DBCE6"/>
              </a:solidFill>
              <a:ln>
                <a:noFill/>
              </a:ln>
              <a:effectLst/>
            </c:spPr>
            <c:extLst>
              <c:ext xmlns:c16="http://schemas.microsoft.com/office/drawing/2014/chart" uri="{C3380CC4-5D6E-409C-BE32-E72D297353CC}">
                <c16:uniqueId val="{00000005-07D6-4547-AE55-275C82E518DC}"/>
              </c:ext>
            </c:extLst>
          </c:dPt>
          <c:dPt>
            <c:idx val="4"/>
            <c:invertIfNegative val="0"/>
            <c:bubble3D val="0"/>
            <c:spPr>
              <a:solidFill>
                <a:srgbClr val="7DBCE6"/>
              </a:solidFill>
              <a:ln>
                <a:noFill/>
              </a:ln>
              <a:effectLst/>
            </c:spPr>
            <c:extLst>
              <c:ext xmlns:c16="http://schemas.microsoft.com/office/drawing/2014/chart" uri="{C3380CC4-5D6E-409C-BE32-E72D297353CC}">
                <c16:uniqueId val="{00000007-07D6-4547-AE55-275C82E518DC}"/>
              </c:ext>
            </c:extLst>
          </c:dPt>
          <c:dPt>
            <c:idx val="5"/>
            <c:invertIfNegative val="0"/>
            <c:bubble3D val="0"/>
            <c:spPr>
              <a:solidFill>
                <a:srgbClr val="7DBCE6"/>
              </a:solidFill>
              <a:ln>
                <a:noFill/>
              </a:ln>
              <a:effectLst/>
            </c:spPr>
            <c:extLst>
              <c:ext xmlns:c16="http://schemas.microsoft.com/office/drawing/2014/chart" uri="{C3380CC4-5D6E-409C-BE32-E72D297353CC}">
                <c16:uniqueId val="{00000009-07D6-4547-AE55-275C82E518DC}"/>
              </c:ext>
            </c:extLst>
          </c:dPt>
          <c:dPt>
            <c:idx val="6"/>
            <c:invertIfNegative val="0"/>
            <c:bubble3D val="0"/>
            <c:spPr>
              <a:solidFill>
                <a:srgbClr val="7DBCE6"/>
              </a:solidFill>
              <a:ln>
                <a:noFill/>
              </a:ln>
              <a:effectLst/>
            </c:spPr>
            <c:extLst>
              <c:ext xmlns:c16="http://schemas.microsoft.com/office/drawing/2014/chart" uri="{C3380CC4-5D6E-409C-BE32-E72D297353CC}">
                <c16:uniqueId val="{0000000B-07D6-4547-AE55-275C82E518DC}"/>
              </c:ext>
            </c:extLst>
          </c:dPt>
          <c:dPt>
            <c:idx val="7"/>
            <c:invertIfNegative val="0"/>
            <c:bubble3D val="0"/>
            <c:spPr>
              <a:solidFill>
                <a:srgbClr val="7DBCE6"/>
              </a:solidFill>
              <a:ln>
                <a:noFill/>
              </a:ln>
              <a:effectLst/>
            </c:spPr>
            <c:extLst>
              <c:ext xmlns:c16="http://schemas.microsoft.com/office/drawing/2014/chart" uri="{C3380CC4-5D6E-409C-BE32-E72D297353CC}">
                <c16:uniqueId val="{0000000D-07D6-4547-AE55-275C82E518DC}"/>
              </c:ext>
            </c:extLst>
          </c:dPt>
          <c:dPt>
            <c:idx val="8"/>
            <c:invertIfNegative val="0"/>
            <c:bubble3D val="0"/>
            <c:spPr>
              <a:solidFill>
                <a:srgbClr val="7DBCE6"/>
              </a:solidFill>
              <a:ln>
                <a:noFill/>
              </a:ln>
              <a:effectLst/>
            </c:spPr>
            <c:extLst>
              <c:ext xmlns:c16="http://schemas.microsoft.com/office/drawing/2014/chart" uri="{C3380CC4-5D6E-409C-BE32-E72D297353CC}">
                <c16:uniqueId val="{0000000F-07D6-4547-AE55-275C82E518DC}"/>
              </c:ext>
            </c:extLst>
          </c:dPt>
          <c:dPt>
            <c:idx val="9"/>
            <c:invertIfNegative val="0"/>
            <c:bubble3D val="0"/>
            <c:spPr>
              <a:solidFill>
                <a:srgbClr val="7DBCE6"/>
              </a:solidFill>
              <a:ln>
                <a:noFill/>
              </a:ln>
              <a:effectLst/>
            </c:spPr>
            <c:extLst>
              <c:ext xmlns:c16="http://schemas.microsoft.com/office/drawing/2014/chart" uri="{C3380CC4-5D6E-409C-BE32-E72D297353CC}">
                <c16:uniqueId val="{00000011-07D6-4547-AE55-275C82E518DC}"/>
              </c:ext>
            </c:extLst>
          </c:dPt>
          <c:dPt>
            <c:idx val="10"/>
            <c:invertIfNegative val="0"/>
            <c:bubble3D val="0"/>
            <c:spPr>
              <a:solidFill>
                <a:srgbClr val="7DBCE6"/>
              </a:solidFill>
              <a:ln>
                <a:noFill/>
              </a:ln>
              <a:effectLst/>
            </c:spPr>
            <c:extLst>
              <c:ext xmlns:c16="http://schemas.microsoft.com/office/drawing/2014/chart" uri="{C3380CC4-5D6E-409C-BE32-E72D297353CC}">
                <c16:uniqueId val="{00000013-07D6-4547-AE55-275C82E518DC}"/>
              </c:ext>
            </c:extLst>
          </c:dPt>
          <c:dPt>
            <c:idx val="11"/>
            <c:invertIfNegative val="0"/>
            <c:bubble3D val="0"/>
            <c:spPr>
              <a:solidFill>
                <a:srgbClr val="7DBCE6"/>
              </a:solidFill>
              <a:ln>
                <a:noFill/>
              </a:ln>
              <a:effectLst/>
            </c:spPr>
            <c:extLst>
              <c:ext xmlns:c16="http://schemas.microsoft.com/office/drawing/2014/chart" uri="{C3380CC4-5D6E-409C-BE32-E72D297353CC}">
                <c16:uniqueId val="{00000015-07D6-4547-AE55-275C82E518DC}"/>
              </c:ext>
            </c:extLst>
          </c:dPt>
          <c:dPt>
            <c:idx val="12"/>
            <c:invertIfNegative val="0"/>
            <c:bubble3D val="0"/>
            <c:spPr>
              <a:solidFill>
                <a:srgbClr val="1942F0"/>
              </a:solidFill>
              <a:ln>
                <a:noFill/>
              </a:ln>
              <a:effectLst/>
            </c:spPr>
            <c:extLst>
              <c:ext xmlns:c16="http://schemas.microsoft.com/office/drawing/2014/chart" uri="{C3380CC4-5D6E-409C-BE32-E72D297353CC}">
                <c16:uniqueId val="{00000017-07D6-4547-AE55-275C82E518DC}"/>
              </c:ext>
            </c:extLst>
          </c:dPt>
          <c:dPt>
            <c:idx val="13"/>
            <c:invertIfNegative val="0"/>
            <c:bubble3D val="0"/>
            <c:spPr>
              <a:solidFill>
                <a:srgbClr val="1942F0"/>
              </a:solidFill>
              <a:ln>
                <a:noFill/>
              </a:ln>
              <a:effectLst/>
            </c:spPr>
            <c:extLst>
              <c:ext xmlns:c16="http://schemas.microsoft.com/office/drawing/2014/chart" uri="{C3380CC4-5D6E-409C-BE32-E72D297353CC}">
                <c16:uniqueId val="{00000019-07D6-4547-AE55-275C82E518DC}"/>
              </c:ext>
            </c:extLst>
          </c:dPt>
          <c:dPt>
            <c:idx val="14"/>
            <c:invertIfNegative val="0"/>
            <c:bubble3D val="0"/>
            <c:spPr>
              <a:solidFill>
                <a:srgbClr val="1942F0"/>
              </a:solidFill>
              <a:ln>
                <a:noFill/>
              </a:ln>
              <a:effectLst/>
            </c:spPr>
            <c:extLst>
              <c:ext xmlns:c16="http://schemas.microsoft.com/office/drawing/2014/chart" uri="{C3380CC4-5D6E-409C-BE32-E72D297353CC}">
                <c16:uniqueId val="{0000001B-07D6-4547-AE55-275C82E518DC}"/>
              </c:ext>
            </c:extLst>
          </c:dPt>
          <c:dPt>
            <c:idx val="15"/>
            <c:invertIfNegative val="0"/>
            <c:bubble3D val="0"/>
            <c:spPr>
              <a:solidFill>
                <a:srgbClr val="08348A"/>
              </a:solidFill>
              <a:ln>
                <a:noFill/>
              </a:ln>
              <a:effectLst/>
            </c:spPr>
            <c:extLst>
              <c:ext xmlns:c16="http://schemas.microsoft.com/office/drawing/2014/chart" uri="{C3380CC4-5D6E-409C-BE32-E72D297353CC}">
                <c16:uniqueId val="{0000001D-07D6-4547-AE55-275C82E518DC}"/>
              </c:ext>
            </c:extLst>
          </c:dPt>
          <c:dPt>
            <c:idx val="16"/>
            <c:invertIfNegative val="0"/>
            <c:bubble3D val="0"/>
            <c:spPr>
              <a:solidFill>
                <a:srgbClr val="08348A"/>
              </a:solidFill>
              <a:ln>
                <a:noFill/>
              </a:ln>
              <a:effectLst/>
            </c:spPr>
            <c:extLst>
              <c:ext xmlns:c16="http://schemas.microsoft.com/office/drawing/2014/chart" uri="{C3380CC4-5D6E-409C-BE32-E72D297353CC}">
                <c16:uniqueId val="{0000001F-07D6-4547-AE55-275C82E518DC}"/>
              </c:ext>
            </c:extLst>
          </c:dPt>
          <c:dPt>
            <c:idx val="17"/>
            <c:invertIfNegative val="0"/>
            <c:bubble3D val="0"/>
            <c:spPr>
              <a:solidFill>
                <a:srgbClr val="08348A"/>
              </a:solidFill>
              <a:ln>
                <a:noFill/>
              </a:ln>
              <a:effectLst/>
            </c:spPr>
            <c:extLst>
              <c:ext xmlns:c16="http://schemas.microsoft.com/office/drawing/2014/chart" uri="{C3380CC4-5D6E-409C-BE32-E72D297353CC}">
                <c16:uniqueId val="{00000021-07D6-4547-AE55-275C82E518DC}"/>
              </c:ext>
            </c:extLst>
          </c:dPt>
          <c:dPt>
            <c:idx val="18"/>
            <c:invertIfNegative val="0"/>
            <c:bubble3D val="0"/>
            <c:spPr>
              <a:solidFill>
                <a:srgbClr val="08348A"/>
              </a:solidFill>
              <a:ln>
                <a:noFill/>
              </a:ln>
              <a:effectLst/>
            </c:spPr>
            <c:extLst>
              <c:ext xmlns:c16="http://schemas.microsoft.com/office/drawing/2014/chart" uri="{C3380CC4-5D6E-409C-BE32-E72D297353CC}">
                <c16:uniqueId val="{00000023-07D6-4547-AE55-275C82E518DC}"/>
              </c:ext>
            </c:extLst>
          </c:dPt>
          <c:dLbls>
            <c:dLbl>
              <c:idx val="1"/>
              <c:tx>
                <c:rich>
                  <a:bodyPr/>
                  <a:lstStyle/>
                  <a:p>
                    <a:r>
                      <a:rPr lang="en-US"/>
                      <a:t>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07D6-4547-AE55-275C82E518DC}"/>
                </c:ext>
              </c:extLst>
            </c:dLbl>
            <c:dLbl>
              <c:idx val="2"/>
              <c:tx>
                <c:rich>
                  <a:bodyPr/>
                  <a:lstStyle/>
                  <a:p>
                    <a:r>
                      <a:rPr lang="en-US"/>
                      <a:t>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07D6-4547-AE55-275C82E518DC}"/>
                </c:ext>
              </c:extLst>
            </c:dLbl>
            <c:dLbl>
              <c:idx val="3"/>
              <c:tx>
                <c:rich>
                  <a:bodyPr/>
                  <a:lstStyle/>
                  <a:p>
                    <a:r>
                      <a:rPr lang="en-US"/>
                      <a:t>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07D6-4547-AE55-275C82E518DC}"/>
                </c:ext>
              </c:extLst>
            </c:dLbl>
            <c:dLbl>
              <c:idx val="4"/>
              <c:tx>
                <c:rich>
                  <a:bodyPr/>
                  <a:lstStyle/>
                  <a:p>
                    <a:r>
                      <a:rPr lang="en-US"/>
                      <a:t>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07D6-4547-AE55-275C82E518DC}"/>
                </c:ext>
              </c:extLst>
            </c:dLbl>
            <c:dLbl>
              <c:idx val="5"/>
              <c:tx>
                <c:rich>
                  <a:bodyPr/>
                  <a:lstStyle/>
                  <a:p>
                    <a:r>
                      <a:rPr lang="en-US"/>
                      <a:t>2</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07D6-4547-AE55-275C82E518DC}"/>
                </c:ext>
              </c:extLst>
            </c:dLbl>
            <c:dLbl>
              <c:idx val="6"/>
              <c:tx>
                <c:rich>
                  <a:bodyPr/>
                  <a:lstStyle/>
                  <a:p>
                    <a:r>
                      <a:rPr lang="en-US"/>
                      <a:t>2</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07D6-4547-AE55-275C82E518DC}"/>
                </c:ext>
              </c:extLst>
            </c:dLbl>
            <c:dLbl>
              <c:idx val="7"/>
              <c:tx>
                <c:rich>
                  <a:bodyPr/>
                  <a:lstStyle/>
                  <a:p>
                    <a:r>
                      <a:rPr lang="en-US"/>
                      <a:t>3</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07D6-4547-AE55-275C82E518DC}"/>
                </c:ext>
              </c:extLst>
            </c:dLbl>
            <c:dLbl>
              <c:idx val="8"/>
              <c:tx>
                <c:rich>
                  <a:bodyPr/>
                  <a:lstStyle/>
                  <a:p>
                    <a:r>
                      <a:rPr lang="en-US"/>
                      <a:t>4</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07D6-4547-AE55-275C82E518DC}"/>
                </c:ext>
              </c:extLst>
            </c:dLbl>
            <c:dLbl>
              <c:idx val="9"/>
              <c:tx>
                <c:rich>
                  <a:bodyPr/>
                  <a:lstStyle/>
                  <a:p>
                    <a:r>
                      <a:rPr lang="en-US"/>
                      <a:t>5</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07D6-4547-AE55-275C82E518DC}"/>
                </c:ext>
              </c:extLst>
            </c:dLbl>
            <c:dLbl>
              <c:idx val="10"/>
              <c:tx>
                <c:rich>
                  <a:bodyPr/>
                  <a:lstStyle/>
                  <a:p>
                    <a:r>
                      <a:rPr lang="en-US"/>
                      <a:t>5</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3-07D6-4547-AE55-275C82E518DC}"/>
                </c:ext>
              </c:extLst>
            </c:dLbl>
            <c:dLbl>
              <c:idx val="11"/>
              <c:tx>
                <c:rich>
                  <a:bodyPr/>
                  <a:lstStyle/>
                  <a:p>
                    <a:r>
                      <a:rPr lang="en-US"/>
                      <a:t>8</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5-07D6-4547-AE55-275C82E518DC}"/>
                </c:ext>
              </c:extLst>
            </c:dLbl>
            <c:dLbl>
              <c:idx val="12"/>
              <c:tx>
                <c:rich>
                  <a:bodyPr/>
                  <a:lstStyle/>
                  <a:p>
                    <a:r>
                      <a:rPr lang="en-US"/>
                      <a:t>12</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7-07D6-4547-AE55-275C82E518DC}"/>
                </c:ext>
              </c:extLst>
            </c:dLbl>
            <c:dLbl>
              <c:idx val="13"/>
              <c:tx>
                <c:rich>
                  <a:bodyPr/>
                  <a:lstStyle/>
                  <a:p>
                    <a:r>
                      <a:rPr lang="en-US"/>
                      <a:t>13</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9-07D6-4547-AE55-275C82E518DC}"/>
                </c:ext>
              </c:extLst>
            </c:dLbl>
            <c:dLbl>
              <c:idx val="14"/>
              <c:tx>
                <c:rich>
                  <a:bodyPr/>
                  <a:lstStyle/>
                  <a:p>
                    <a:r>
                      <a:rPr lang="en-US"/>
                      <a:t>14</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B-07D6-4547-AE55-275C82E518DC}"/>
                </c:ext>
              </c:extLst>
            </c:dLbl>
            <c:dLbl>
              <c:idx val="15"/>
              <c:tx>
                <c:rich>
                  <a:bodyPr/>
                  <a:lstStyle/>
                  <a:p>
                    <a:r>
                      <a:rPr lang="en-US"/>
                      <a:t>18</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D-07D6-4547-AE55-275C82E518DC}"/>
                </c:ext>
              </c:extLst>
            </c:dLbl>
            <c:dLbl>
              <c:idx val="16"/>
              <c:tx>
                <c:rich>
                  <a:bodyPr/>
                  <a:lstStyle/>
                  <a:p>
                    <a:r>
                      <a:rPr lang="en-US"/>
                      <a:t>20</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F-07D6-4547-AE55-275C82E518DC}"/>
                </c:ext>
              </c:extLst>
            </c:dLbl>
            <c:dLbl>
              <c:idx val="17"/>
              <c:tx>
                <c:rich>
                  <a:bodyPr/>
                  <a:lstStyle/>
                  <a:p>
                    <a:r>
                      <a:rPr lang="en-US"/>
                      <a:t>20</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1-07D6-4547-AE55-275C82E518DC}"/>
                </c:ext>
              </c:extLst>
            </c:dLbl>
            <c:dLbl>
              <c:idx val="18"/>
              <c:tx>
                <c:rich>
                  <a:bodyPr/>
                  <a:lstStyle/>
                  <a:p>
                    <a:r>
                      <a:rPr lang="en-US"/>
                      <a:t>21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3-07D6-4547-AE55-275C82E518DC}"/>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Roboto" panose="02000000000000000000" pitchFamily="2" charset="0"/>
                    <a:ea typeface="Roboto" panose="02000000000000000000" pitchFamily="2" charset="0"/>
                    <a:cs typeface="Roboto" panose="02000000000000000000" pitchFamily="2" charset="0"/>
                  </a:defRPr>
                </a:pPr>
                <a:endParaRPr lang="nl-N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'Fig. 2'!$A$2:$A$20</c:f>
              <c:strCache>
                <c:ptCount val="19"/>
                <c:pt idx="0">
                  <c:v>BIM</c:v>
                </c:pt>
                <c:pt idx="1">
                  <c:v>Statistical data (SPSS)</c:v>
                </c:pt>
                <c:pt idx="2">
                  <c:v>ZIP archives</c:v>
                </c:pt>
                <c:pt idx="3">
                  <c:v>Presentations</c:v>
                </c:pt>
                <c:pt idx="4">
                  <c:v>Documentation</c:v>
                </c:pt>
                <c:pt idx="5">
                  <c:v>Software/code</c:v>
                </c:pt>
                <c:pt idx="6">
                  <c:v>Disc images</c:v>
                </c:pt>
                <c:pt idx="7">
                  <c:v>Social media</c:v>
                </c:pt>
                <c:pt idx="8">
                  <c:v>Interactive objects</c:v>
                </c:pt>
                <c:pt idx="9">
                  <c:v>Datasets (including interpretation)</c:v>
                </c:pt>
                <c:pt idx="10">
                  <c:v>3D digital objects</c:v>
                </c:pt>
                <c:pt idx="11">
                  <c:v>E-mail</c:v>
                </c:pt>
                <c:pt idx="12">
                  <c:v>Websites</c:v>
                </c:pt>
                <c:pt idx="13">
                  <c:v>Databases</c:v>
                </c:pt>
                <c:pt idx="14">
                  <c:v>Spreadsheets</c:v>
                </c:pt>
                <c:pt idx="15">
                  <c:v>Audio</c:v>
                </c:pt>
                <c:pt idx="16">
                  <c:v>Videos</c:v>
                </c:pt>
                <c:pt idx="17">
                  <c:v>Text-based documents</c:v>
                </c:pt>
                <c:pt idx="18">
                  <c:v>Images</c:v>
                </c:pt>
              </c:strCache>
            </c:strRef>
          </c:cat>
          <c:val>
            <c:numRef>
              <c:f>'Fig. 2'!$B$2:$B$20</c:f>
              <c:numCache>
                <c:formatCode>General</c:formatCode>
                <c:ptCount val="19"/>
                <c:pt idx="0">
                  <c:v>0</c:v>
                </c:pt>
                <c:pt idx="1">
                  <c:v>5</c:v>
                </c:pt>
                <c:pt idx="2">
                  <c:v>5</c:v>
                </c:pt>
                <c:pt idx="3">
                  <c:v>5</c:v>
                </c:pt>
                <c:pt idx="4">
                  <c:v>5</c:v>
                </c:pt>
                <c:pt idx="5">
                  <c:v>9</c:v>
                </c:pt>
                <c:pt idx="6">
                  <c:v>9</c:v>
                </c:pt>
                <c:pt idx="7">
                  <c:v>14</c:v>
                </c:pt>
                <c:pt idx="8">
                  <c:v>18</c:v>
                </c:pt>
                <c:pt idx="9">
                  <c:v>23</c:v>
                </c:pt>
                <c:pt idx="10">
                  <c:v>23</c:v>
                </c:pt>
                <c:pt idx="11">
                  <c:v>36</c:v>
                </c:pt>
                <c:pt idx="12">
                  <c:v>55</c:v>
                </c:pt>
                <c:pt idx="13">
                  <c:v>59</c:v>
                </c:pt>
                <c:pt idx="14">
                  <c:v>64</c:v>
                </c:pt>
                <c:pt idx="15">
                  <c:v>82</c:v>
                </c:pt>
                <c:pt idx="16">
                  <c:v>91</c:v>
                </c:pt>
                <c:pt idx="17">
                  <c:v>91</c:v>
                </c:pt>
                <c:pt idx="18">
                  <c:v>95</c:v>
                </c:pt>
              </c:numCache>
            </c:numRef>
          </c:val>
          <c:extLst>
            <c:ext xmlns:c16="http://schemas.microsoft.com/office/drawing/2014/chart" uri="{C3380CC4-5D6E-409C-BE32-E72D297353CC}">
              <c16:uniqueId val="{00000024-07D6-4547-AE55-275C82E518DC}"/>
            </c:ext>
          </c:extLst>
        </c:ser>
        <c:dLbls>
          <c:dLblPos val="outEnd"/>
          <c:showLegendKey val="0"/>
          <c:showVal val="1"/>
          <c:showCatName val="0"/>
          <c:showSerName val="0"/>
          <c:showPercent val="0"/>
          <c:showBubbleSize val="0"/>
        </c:dLbls>
        <c:gapWidth val="182"/>
        <c:axId val="1899698895"/>
        <c:axId val="1934581119"/>
      </c:barChart>
      <c:catAx>
        <c:axId val="189969889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Roboto" panose="02000000000000000000" pitchFamily="2" charset="0"/>
                <a:ea typeface="Roboto" panose="02000000000000000000" pitchFamily="2" charset="0"/>
                <a:cs typeface="Roboto" panose="02000000000000000000" pitchFamily="2" charset="0"/>
              </a:defRPr>
            </a:pPr>
            <a:endParaRPr lang="nl-NL"/>
          </a:p>
        </c:txPr>
        <c:crossAx val="1934581119"/>
        <c:crosses val="autoZero"/>
        <c:auto val="1"/>
        <c:lblAlgn val="ctr"/>
        <c:lblOffset val="100"/>
        <c:noMultiLvlLbl val="0"/>
      </c:catAx>
      <c:valAx>
        <c:axId val="1934581119"/>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Roboto" panose="02000000000000000000" pitchFamily="2" charset="0"/>
                <a:ea typeface="Roboto" panose="02000000000000000000" pitchFamily="2" charset="0"/>
                <a:cs typeface="Roboto" panose="02000000000000000000" pitchFamily="2" charset="0"/>
              </a:defRPr>
            </a:pPr>
            <a:endParaRPr lang="nl-NL"/>
          </a:p>
        </c:txPr>
        <c:crossAx val="1899698895"/>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chemeClr val="tx1"/>
          </a:solidFill>
          <a:latin typeface="Roboto" panose="02000000000000000000" pitchFamily="2" charset="0"/>
          <a:ea typeface="Roboto" panose="02000000000000000000" pitchFamily="2" charset="0"/>
          <a:cs typeface="Roboto" panose="02000000000000000000" pitchFamily="2" charset="0"/>
        </a:defRPr>
      </a:pPr>
      <a:endParaRPr lang="nl-N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NDE Kleuren">
      <a:dk1>
        <a:sysClr val="windowText" lastClr="000000"/>
      </a:dk1>
      <a:lt1>
        <a:sysClr val="window" lastClr="FFFFFF"/>
      </a:lt1>
      <a:dk2>
        <a:srgbClr val="0A3DFA"/>
      </a:dk2>
      <a:lt2>
        <a:srgbClr val="E7E6E6"/>
      </a:lt2>
      <a:accent1>
        <a:srgbClr val="0A3DFA"/>
      </a:accent1>
      <a:accent2>
        <a:srgbClr val="FFE800"/>
      </a:accent2>
      <a:accent3>
        <a:srgbClr val="00E63C"/>
      </a:accent3>
      <a:accent4>
        <a:srgbClr val="FF0000"/>
      </a:accent4>
      <a:accent5>
        <a:srgbClr val="7030A0"/>
      </a:accent5>
      <a:accent6>
        <a:srgbClr val="FFC000"/>
      </a:accent6>
      <a:hlink>
        <a:srgbClr val="000000"/>
      </a:hlink>
      <a:folHlink>
        <a:srgbClr val="000000"/>
      </a:folHlink>
    </a:clrScheme>
    <a:fontScheme name="NDE Poppins Roboto">
      <a:majorFont>
        <a:latin typeface="Poppins Medium"/>
        <a:ea typeface=""/>
        <a:cs typeface=""/>
      </a:majorFont>
      <a:minorFont>
        <a:latin typeface="Roboto"/>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E01982-31A0-0F4B-A9EF-E2A4231C6C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22</Pages>
  <Words>4657</Words>
  <Characters>25614</Characters>
  <Application>Microsoft Office Word</Application>
  <DocSecurity>0</DocSecurity>
  <Lines>213</Lines>
  <Paragraphs>60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NDE 2020 Word Template NL</vt:lpstr>
      <vt:lpstr/>
    </vt:vector>
  </TitlesOfParts>
  <Manager/>
  <Company>Netwerk Digitaal Erfgoed</Company>
  <LinksUpToDate>false</LinksUpToDate>
  <CharactersWithSpaces>30211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NDE 2020 Word Template NL</dc:title>
  <dc:subject/>
  <dc:creator>User</dc:creator>
  <cp:keywords/>
  <dc:description>NDE Rapportsjabloon versie 20-5-2021</dc:description>
  <cp:lastModifiedBy>Esther Hoppenbrouwers</cp:lastModifiedBy>
  <cp:revision>13</cp:revision>
  <dcterms:created xsi:type="dcterms:W3CDTF">2021-05-19T19:02:00Z</dcterms:created>
  <dcterms:modified xsi:type="dcterms:W3CDTF">2021-05-20T08:24:00Z</dcterms:modified>
  <cp:category/>
</cp:coreProperties>
</file>